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E5F" w:rsidRPr="00C6544B" w:rsidRDefault="00023E5F" w:rsidP="00023E5F">
      <w:pPr>
        <w:rPr>
          <w:rFonts w:ascii="Verdana" w:hAnsi="Verdana" w:cs="Times New Roman"/>
          <w:sz w:val="24"/>
          <w:szCs w:val="24"/>
        </w:rPr>
      </w:pPr>
      <w:r w:rsidRPr="00C6544B">
        <w:rPr>
          <w:rFonts w:ascii="Verdana" w:eastAsia="Times New Roman" w:hAnsi="Verdana" w:cs="Times New Roman"/>
          <w:b/>
          <w:bCs/>
          <w:sz w:val="24"/>
          <w:szCs w:val="24"/>
        </w:rPr>
        <w:t xml:space="preserve">Child Safeguarding Risk Assessment </w:t>
      </w:r>
    </w:p>
    <w:p w:rsidR="00023E5F" w:rsidRPr="00BE0014" w:rsidRDefault="00023E5F" w:rsidP="00023E5F">
      <w:pPr>
        <w:ind w:left="1440"/>
        <w:jc w:val="both"/>
        <w:rPr>
          <w:rFonts w:ascii="Verdana" w:eastAsia="Times New Roman" w:hAnsi="Verdana" w:cs="Times New Roman"/>
          <w:b/>
          <w:bCs/>
          <w:i/>
          <w:sz w:val="24"/>
          <w:szCs w:val="24"/>
        </w:rPr>
      </w:pPr>
      <w:r>
        <w:rPr>
          <w:rFonts w:ascii="Verdana" w:eastAsia="Times New Roman" w:hAnsi="Verdana" w:cs="Times New Roman"/>
          <w:b/>
          <w:bCs/>
          <w:sz w:val="24"/>
          <w:szCs w:val="24"/>
        </w:rPr>
        <w:t xml:space="preserve">Written Assessment of Risk of </w:t>
      </w:r>
      <w:r>
        <w:rPr>
          <w:rFonts w:ascii="Verdana" w:eastAsia="Times New Roman" w:hAnsi="Verdana" w:cs="Times New Roman"/>
          <w:b/>
          <w:bCs/>
          <w:i/>
          <w:sz w:val="24"/>
          <w:szCs w:val="24"/>
        </w:rPr>
        <w:t>Castletown Primary School</w:t>
      </w:r>
    </w:p>
    <w:p w:rsidR="00023E5F" w:rsidRDefault="00023E5F" w:rsidP="00023E5F">
      <w:pPr>
        <w:spacing w:after="0" w:line="240" w:lineRule="auto"/>
        <w:jc w:val="both"/>
        <w:rPr>
          <w:rFonts w:ascii="Comic Sans MS" w:hAnsi="Comic Sans MS" w:cs="Times New Roman"/>
        </w:rPr>
      </w:pPr>
      <w:r w:rsidRPr="00F16E61">
        <w:rPr>
          <w:rFonts w:ascii="Comic Sans MS" w:hAnsi="Comic Sans MS" w:cs="Times New Roman"/>
        </w:rPr>
        <w:t>In accordance with section 11 of the Children First Act 2015 and with the requirement of Chapter 8 of</w:t>
      </w:r>
      <w:r w:rsidRPr="00F16E61">
        <w:rPr>
          <w:rFonts w:ascii="Comic Sans MS" w:hAnsi="Comic Sans MS" w:cs="Times New Roman"/>
          <w:shd w:val="clear" w:color="auto" w:fill="D9D9D9" w:themeFill="background1" w:themeFillShade="D9"/>
        </w:rPr>
        <w:t xml:space="preserve"> </w:t>
      </w:r>
      <w:r w:rsidRPr="00F16E61">
        <w:rPr>
          <w:rFonts w:ascii="Comic Sans MS" w:hAnsi="Comic Sans MS" w:cs="Times New Roman"/>
        </w:rPr>
        <w:t xml:space="preserve">the </w:t>
      </w:r>
      <w:r w:rsidRPr="00F16E61">
        <w:rPr>
          <w:rFonts w:ascii="Comic Sans MS" w:hAnsi="Comic Sans MS" w:cs="Times New Roman"/>
          <w:i/>
        </w:rPr>
        <w:t>Child Protection Procedures for Primary and Post-Primary Schools 2017</w:t>
      </w:r>
      <w:r w:rsidRPr="00F16E61">
        <w:rPr>
          <w:rFonts w:ascii="Comic Sans MS" w:hAnsi="Comic Sans MS" w:cs="Times New Roman"/>
        </w:rPr>
        <w:t xml:space="preserve">, the following is the Written Risk Assessment of </w:t>
      </w:r>
      <w:r>
        <w:rPr>
          <w:rFonts w:ascii="Comic Sans MS" w:hAnsi="Comic Sans MS" w:cs="Times New Roman"/>
          <w:b/>
          <w:i/>
        </w:rPr>
        <w:t>Castletown Primary School</w:t>
      </w:r>
      <w:r w:rsidRPr="00F16E61">
        <w:rPr>
          <w:rFonts w:ascii="Comic Sans MS" w:hAnsi="Comic Sans MS" w:cs="Times New Roman"/>
        </w:rPr>
        <w:t>.</w:t>
      </w:r>
    </w:p>
    <w:p w:rsidR="00023E5F" w:rsidRPr="00186D3D" w:rsidRDefault="00023E5F" w:rsidP="00023E5F">
      <w:pPr>
        <w:spacing w:after="0" w:line="240" w:lineRule="auto"/>
        <w:jc w:val="both"/>
        <w:rPr>
          <w:rFonts w:ascii="Verdana" w:eastAsia="Times New Roman" w:hAnsi="Verdana" w:cs="Times New Roman"/>
          <w:sz w:val="20"/>
          <w:szCs w:val="20"/>
        </w:rPr>
      </w:pPr>
    </w:p>
    <w:tbl>
      <w:tblPr>
        <w:tblStyle w:val="TableGrid"/>
        <w:tblW w:w="15593" w:type="dxa"/>
        <w:tblInd w:w="-714" w:type="dxa"/>
        <w:tblLayout w:type="fixed"/>
        <w:tblLook w:val="04A0" w:firstRow="1" w:lastRow="0" w:firstColumn="1" w:lastColumn="0" w:noHBand="0" w:noVBand="1"/>
      </w:tblPr>
      <w:tblGrid>
        <w:gridCol w:w="4740"/>
        <w:gridCol w:w="931"/>
        <w:gridCol w:w="4252"/>
        <w:gridCol w:w="5670"/>
      </w:tblGrid>
      <w:tr w:rsidR="00023E5F" w:rsidRPr="00186D3D" w:rsidTr="00E54D3C">
        <w:trPr>
          <w:trHeight w:val="771"/>
        </w:trPr>
        <w:tc>
          <w:tcPr>
            <w:tcW w:w="4740" w:type="dxa"/>
            <w:vAlign w:val="center"/>
          </w:tcPr>
          <w:p w:rsidR="00023E5F" w:rsidRPr="00186D3D" w:rsidRDefault="00023E5F" w:rsidP="00E54D3C">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vAlign w:val="center"/>
          </w:tcPr>
          <w:p w:rsidR="00023E5F" w:rsidRPr="00186D3D" w:rsidRDefault="00023E5F" w:rsidP="00E54D3C">
            <w:pPr>
              <w:pStyle w:val="NoSpacing"/>
              <w:tabs>
                <w:tab w:val="left" w:pos="1704"/>
              </w:tabs>
              <w:jc w:val="center"/>
              <w:rPr>
                <w:rFonts w:ascii="Verdana" w:eastAsia="Times New Roman" w:hAnsi="Verdana" w:cstheme="minorHAnsi"/>
                <w:b/>
                <w:sz w:val="20"/>
                <w:szCs w:val="20"/>
              </w:rPr>
            </w:pPr>
            <w:r w:rsidRPr="00186D3D">
              <w:rPr>
                <w:rFonts w:ascii="Verdana" w:eastAsia="Times New Roman" w:hAnsi="Verdana" w:cstheme="minorHAnsi"/>
                <w:b/>
                <w:sz w:val="20"/>
                <w:szCs w:val="20"/>
              </w:rPr>
              <w:t>Risk Level</w:t>
            </w:r>
          </w:p>
        </w:tc>
        <w:tc>
          <w:tcPr>
            <w:tcW w:w="4252" w:type="dxa"/>
            <w:vAlign w:val="center"/>
          </w:tcPr>
          <w:p w:rsidR="00023E5F" w:rsidRPr="00186D3D" w:rsidRDefault="00023E5F" w:rsidP="00E54D3C">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023E5F" w:rsidRPr="00186D3D" w:rsidRDefault="00023E5F" w:rsidP="00E54D3C">
            <w:pPr>
              <w:jc w:val="center"/>
              <w:rPr>
                <w:rFonts w:ascii="Verdana" w:eastAsia="Times New Roman" w:hAnsi="Verdana" w:cstheme="minorHAnsi"/>
                <w:b/>
                <w:sz w:val="20"/>
                <w:szCs w:val="20"/>
              </w:rPr>
            </w:pPr>
          </w:p>
        </w:tc>
        <w:tc>
          <w:tcPr>
            <w:tcW w:w="5670" w:type="dxa"/>
            <w:vAlign w:val="center"/>
          </w:tcPr>
          <w:p w:rsidR="00023E5F" w:rsidRPr="00186D3D" w:rsidRDefault="00023E5F" w:rsidP="00E54D3C">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023E5F" w:rsidRPr="00186D3D" w:rsidTr="00E54D3C">
        <w:trPr>
          <w:trHeight w:val="704"/>
        </w:trPr>
        <w:tc>
          <w:tcPr>
            <w:tcW w:w="4740" w:type="dxa"/>
          </w:tcPr>
          <w:p w:rsidR="00023E5F" w:rsidRPr="00186D3D" w:rsidRDefault="00023E5F" w:rsidP="00E54D3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Training of school personnel in Child Protection matters</w:t>
            </w:r>
          </w:p>
        </w:tc>
        <w:tc>
          <w:tcPr>
            <w:tcW w:w="931" w:type="dxa"/>
          </w:tcPr>
          <w:p w:rsidR="00023E5F" w:rsidRPr="00186D3D"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023E5F" w:rsidRPr="00186D3D" w:rsidRDefault="00023E5F" w:rsidP="00E54D3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not </w:t>
            </w:r>
            <w:r>
              <w:rPr>
                <w:rFonts w:ascii="Verdana" w:eastAsia="Times New Roman" w:hAnsi="Verdana" w:cstheme="minorHAnsi"/>
                <w:sz w:val="20"/>
                <w:szCs w:val="20"/>
              </w:rPr>
              <w:t xml:space="preserve">recognised or reported promptly. School personnel would not be up to date in most procedures. </w:t>
            </w:r>
          </w:p>
        </w:tc>
        <w:tc>
          <w:tcPr>
            <w:tcW w:w="5670" w:type="dxa"/>
          </w:tcPr>
          <w:p w:rsidR="00023E5F" w:rsidRPr="00E577CE" w:rsidRDefault="00023E5F" w:rsidP="00E54D3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 xml:space="preserve">Child </w:t>
            </w:r>
            <w:r>
              <w:rPr>
                <w:rFonts w:ascii="Verdana" w:eastAsia="Times New Roman" w:hAnsi="Verdana" w:cstheme="minorHAnsi"/>
                <w:sz w:val="20"/>
                <w:szCs w:val="20"/>
              </w:rPr>
              <w:t>First folder given</w:t>
            </w:r>
            <w:r w:rsidRPr="00E577CE">
              <w:rPr>
                <w:rFonts w:ascii="Verdana" w:eastAsia="Times New Roman" w:hAnsi="Verdana" w:cstheme="minorHAnsi"/>
                <w:sz w:val="20"/>
                <w:szCs w:val="20"/>
              </w:rPr>
              <w:t xml:space="preserve"> &amp; DES procedures </w:t>
            </w:r>
            <w:r>
              <w:rPr>
                <w:rFonts w:ascii="Verdana" w:eastAsia="Times New Roman" w:hAnsi="Verdana" w:cstheme="minorHAnsi"/>
                <w:sz w:val="20"/>
                <w:szCs w:val="20"/>
              </w:rPr>
              <w:t>given to all</w:t>
            </w:r>
            <w:r w:rsidRPr="00E577CE">
              <w:rPr>
                <w:rFonts w:ascii="Verdana" w:eastAsia="Times New Roman" w:hAnsi="Verdana" w:cstheme="minorHAnsi"/>
                <w:sz w:val="20"/>
                <w:szCs w:val="20"/>
              </w:rPr>
              <w:t xml:space="preserve"> staff</w:t>
            </w:r>
            <w:r>
              <w:rPr>
                <w:rFonts w:ascii="Verdana" w:eastAsia="Times New Roman" w:hAnsi="Verdana" w:cstheme="minorHAnsi"/>
                <w:sz w:val="20"/>
                <w:szCs w:val="20"/>
              </w:rPr>
              <w:t>.</w:t>
            </w:r>
          </w:p>
          <w:p w:rsidR="00023E5F" w:rsidRPr="00E577CE" w:rsidRDefault="00023E5F" w:rsidP="00E54D3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DLP</w:t>
            </w:r>
            <w:r>
              <w:rPr>
                <w:rFonts w:ascii="Verdana" w:eastAsia="Times New Roman" w:hAnsi="Verdana" w:cstheme="minorHAnsi"/>
                <w:sz w:val="20"/>
                <w:szCs w:val="20"/>
              </w:rPr>
              <w:t xml:space="preserve"> </w:t>
            </w:r>
            <w:r w:rsidRPr="00E577CE">
              <w:rPr>
                <w:rFonts w:ascii="Verdana" w:eastAsia="Times New Roman" w:hAnsi="Verdana" w:cstheme="minorHAnsi"/>
                <w:sz w:val="20"/>
                <w:szCs w:val="20"/>
              </w:rPr>
              <w:t xml:space="preserve">&amp; DDLP to attend PDST </w:t>
            </w:r>
            <w:proofErr w:type="gramStart"/>
            <w:r w:rsidRPr="00E577CE">
              <w:rPr>
                <w:rFonts w:ascii="Verdana" w:eastAsia="Times New Roman" w:hAnsi="Verdana" w:cstheme="minorHAnsi"/>
                <w:sz w:val="20"/>
                <w:szCs w:val="20"/>
              </w:rPr>
              <w:t>face to face</w:t>
            </w:r>
            <w:proofErr w:type="gramEnd"/>
            <w:r w:rsidRPr="00E577CE">
              <w:rPr>
                <w:rFonts w:ascii="Verdana" w:eastAsia="Times New Roman" w:hAnsi="Verdana" w:cstheme="minorHAnsi"/>
                <w:sz w:val="20"/>
                <w:szCs w:val="20"/>
              </w:rPr>
              <w:t xml:space="preserve"> training</w:t>
            </w:r>
            <w:r>
              <w:rPr>
                <w:rFonts w:ascii="Verdana" w:eastAsia="Times New Roman" w:hAnsi="Verdana" w:cstheme="minorHAnsi"/>
                <w:sz w:val="20"/>
                <w:szCs w:val="20"/>
              </w:rPr>
              <w:t>.</w:t>
            </w:r>
          </w:p>
          <w:p w:rsidR="00023E5F" w:rsidRPr="00E577CE" w:rsidRDefault="00023E5F" w:rsidP="00E54D3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 xml:space="preserve">All Staff to view </w:t>
            </w:r>
            <w:proofErr w:type="spellStart"/>
            <w:r w:rsidRPr="00E577CE">
              <w:rPr>
                <w:rFonts w:ascii="Verdana" w:eastAsia="Times New Roman" w:hAnsi="Verdana" w:cstheme="minorHAnsi"/>
                <w:sz w:val="20"/>
                <w:szCs w:val="20"/>
              </w:rPr>
              <w:t>Túsla</w:t>
            </w:r>
            <w:proofErr w:type="spellEnd"/>
            <w:r w:rsidRPr="00E577CE">
              <w:rPr>
                <w:rFonts w:ascii="Verdana" w:eastAsia="Times New Roman" w:hAnsi="Verdana" w:cstheme="minorHAnsi"/>
                <w:sz w:val="20"/>
                <w:szCs w:val="20"/>
              </w:rPr>
              <w:t xml:space="preserve"> training module &amp; any other online training offered by PDST</w:t>
            </w:r>
            <w:r>
              <w:rPr>
                <w:rFonts w:ascii="Verdana" w:eastAsia="Times New Roman" w:hAnsi="Verdana" w:cstheme="minorHAnsi"/>
                <w:sz w:val="20"/>
                <w:szCs w:val="20"/>
              </w:rPr>
              <w:t>.</w:t>
            </w:r>
          </w:p>
          <w:p w:rsidR="00023E5F" w:rsidRPr="00E577CE"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Any future training for school personnel </w:t>
            </w:r>
            <w:proofErr w:type="gramStart"/>
            <w:r>
              <w:rPr>
                <w:rFonts w:ascii="Verdana" w:eastAsia="Times New Roman" w:hAnsi="Verdana" w:cstheme="minorHAnsi"/>
                <w:sz w:val="20"/>
                <w:szCs w:val="20"/>
              </w:rPr>
              <w:t>will be awarded</w:t>
            </w:r>
            <w:proofErr w:type="gramEnd"/>
            <w:r>
              <w:rPr>
                <w:rFonts w:ascii="Verdana" w:eastAsia="Times New Roman" w:hAnsi="Verdana" w:cstheme="minorHAnsi"/>
                <w:sz w:val="20"/>
                <w:szCs w:val="20"/>
              </w:rPr>
              <w:t>.</w:t>
            </w:r>
          </w:p>
          <w:p w:rsidR="00023E5F" w:rsidRDefault="00023E5F" w:rsidP="00E54D3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BOM records all records of staff and board training</w:t>
            </w:r>
            <w:r>
              <w:rPr>
                <w:rFonts w:ascii="Verdana" w:eastAsia="Times New Roman" w:hAnsi="Verdana" w:cstheme="minorHAnsi"/>
                <w:sz w:val="20"/>
                <w:szCs w:val="20"/>
              </w:rPr>
              <w:t>.</w:t>
            </w:r>
          </w:p>
          <w:p w:rsidR="00023E5F" w:rsidRPr="00186D3D" w:rsidRDefault="00023E5F" w:rsidP="00E54D3C">
            <w:pPr>
              <w:pStyle w:val="NoSpacing"/>
              <w:rPr>
                <w:rFonts w:ascii="Verdana" w:eastAsia="Times New Roman" w:hAnsi="Verdana" w:cstheme="minorHAnsi"/>
                <w:sz w:val="20"/>
                <w:szCs w:val="20"/>
              </w:rPr>
            </w:pPr>
          </w:p>
        </w:tc>
      </w:tr>
      <w:tr w:rsidR="00023E5F" w:rsidRPr="00186D3D" w:rsidTr="00E54D3C">
        <w:trPr>
          <w:trHeight w:val="704"/>
        </w:trPr>
        <w:tc>
          <w:tcPr>
            <w:tcW w:w="4740" w:type="dxa"/>
          </w:tcPr>
          <w:p w:rsidR="00023E5F" w:rsidRPr="00186D3D"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Toilet Areas </w:t>
            </w:r>
          </w:p>
        </w:tc>
        <w:tc>
          <w:tcPr>
            <w:tcW w:w="931" w:type="dxa"/>
          </w:tcPr>
          <w:p w:rsidR="00023E5F" w:rsidRPr="00186D3D"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023E5F" w:rsidRPr="00186D3D"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Inappropriate behaviour. Go one child at a time. </w:t>
            </w:r>
          </w:p>
        </w:tc>
        <w:tc>
          <w:tcPr>
            <w:tcW w:w="5670" w:type="dxa"/>
          </w:tcPr>
          <w:p w:rsidR="00023E5F" w:rsidRPr="00186D3D"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Policy on Intimate Care.  No child </w:t>
            </w:r>
            <w:proofErr w:type="gramStart"/>
            <w:r>
              <w:rPr>
                <w:rFonts w:ascii="Verdana" w:eastAsia="Times New Roman" w:hAnsi="Verdana" w:cstheme="minorHAnsi"/>
                <w:sz w:val="20"/>
                <w:szCs w:val="20"/>
              </w:rPr>
              <w:t>is dealt with/cared for with intimate care needs without another adult present</w:t>
            </w:r>
            <w:proofErr w:type="gramEnd"/>
            <w:r>
              <w:rPr>
                <w:rFonts w:ascii="Verdana" w:eastAsia="Times New Roman" w:hAnsi="Verdana" w:cstheme="minorHAnsi"/>
                <w:sz w:val="20"/>
                <w:szCs w:val="20"/>
              </w:rPr>
              <w:t xml:space="preserve">. </w:t>
            </w:r>
          </w:p>
        </w:tc>
      </w:tr>
      <w:tr w:rsidR="00023E5F" w:rsidRPr="00186D3D" w:rsidTr="00E54D3C">
        <w:trPr>
          <w:trHeight w:val="704"/>
        </w:trPr>
        <w:tc>
          <w:tcPr>
            <w:tcW w:w="4740" w:type="dxa"/>
          </w:tcPr>
          <w:p w:rsidR="00023E5F" w:rsidRPr="00186D3D" w:rsidRDefault="00023E5F" w:rsidP="00E54D3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Care of Children with special needs, including intimate care needs</w:t>
            </w:r>
          </w:p>
        </w:tc>
        <w:tc>
          <w:tcPr>
            <w:tcW w:w="931" w:type="dxa"/>
          </w:tcPr>
          <w:p w:rsidR="00023E5F" w:rsidRPr="00186D3D"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023E5F" w:rsidRPr="00186D3D" w:rsidRDefault="00023E5F" w:rsidP="00E54D3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670" w:type="dxa"/>
          </w:tcPr>
          <w:p w:rsidR="00023E5F" w:rsidRPr="00186D3D"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Policy on Intimate C</w:t>
            </w:r>
            <w:r w:rsidRPr="00186D3D">
              <w:rPr>
                <w:rFonts w:ascii="Verdana" w:eastAsia="Times New Roman" w:hAnsi="Verdana" w:cstheme="minorHAnsi"/>
                <w:sz w:val="20"/>
                <w:szCs w:val="20"/>
              </w:rPr>
              <w:t>are</w:t>
            </w:r>
            <w:r>
              <w:rPr>
                <w:rFonts w:ascii="Verdana" w:eastAsia="Times New Roman" w:hAnsi="Verdana" w:cstheme="minorHAnsi"/>
                <w:sz w:val="20"/>
                <w:szCs w:val="20"/>
              </w:rPr>
              <w:t xml:space="preserve">. No child is cared for with intimate care needs without another adult present. </w:t>
            </w:r>
          </w:p>
        </w:tc>
      </w:tr>
      <w:tr w:rsidR="00023E5F" w:rsidRPr="00186D3D" w:rsidTr="00E54D3C">
        <w:trPr>
          <w:trHeight w:val="704"/>
        </w:trPr>
        <w:tc>
          <w:tcPr>
            <w:tcW w:w="4740" w:type="dxa"/>
          </w:tcPr>
          <w:p w:rsidR="00023E5F" w:rsidRPr="00E577CE"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Opening/Closing Times &amp; Break Times</w:t>
            </w:r>
          </w:p>
        </w:tc>
        <w:tc>
          <w:tcPr>
            <w:tcW w:w="931" w:type="dxa"/>
          </w:tcPr>
          <w:p w:rsidR="00023E5F" w:rsidRPr="00E577CE"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023E5F" w:rsidRPr="00E577CE"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Access to pupils by strangers or other adults.  Risk of harm from other pupils.</w:t>
            </w:r>
          </w:p>
        </w:tc>
        <w:tc>
          <w:tcPr>
            <w:tcW w:w="5670" w:type="dxa"/>
          </w:tcPr>
          <w:p w:rsidR="00023E5F"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Supervision by teachers &amp; SNAs from 8.40am. Adequate Supervision at break times.</w:t>
            </w:r>
          </w:p>
          <w:p w:rsidR="00023E5F" w:rsidRPr="00E577CE" w:rsidRDefault="00023E5F" w:rsidP="00E54D3C">
            <w:pPr>
              <w:pStyle w:val="NoSpacing"/>
              <w:rPr>
                <w:rFonts w:ascii="Verdana" w:eastAsia="Times New Roman" w:hAnsi="Verdana" w:cstheme="minorHAnsi"/>
                <w:sz w:val="20"/>
                <w:szCs w:val="20"/>
              </w:rPr>
            </w:pPr>
          </w:p>
        </w:tc>
      </w:tr>
      <w:tr w:rsidR="00023E5F" w:rsidRPr="00186D3D" w:rsidTr="00E54D3C">
        <w:trPr>
          <w:trHeight w:val="704"/>
        </w:trPr>
        <w:tc>
          <w:tcPr>
            <w:tcW w:w="4740" w:type="dxa"/>
          </w:tcPr>
          <w:p w:rsidR="00023E5F"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Visitors/Visiting Tutors</w:t>
            </w:r>
          </w:p>
          <w:p w:rsidR="00023E5F" w:rsidRPr="00E577CE" w:rsidRDefault="00023E5F" w:rsidP="00E54D3C">
            <w:pPr>
              <w:pStyle w:val="NoSpacing"/>
              <w:rPr>
                <w:rFonts w:ascii="Verdana" w:eastAsia="Times New Roman" w:hAnsi="Verdana" w:cstheme="minorHAnsi"/>
                <w:sz w:val="20"/>
                <w:szCs w:val="20"/>
              </w:rPr>
            </w:pPr>
          </w:p>
        </w:tc>
        <w:tc>
          <w:tcPr>
            <w:tcW w:w="931" w:type="dxa"/>
          </w:tcPr>
          <w:p w:rsidR="00023E5F" w:rsidRPr="00272663" w:rsidRDefault="00023E5F" w:rsidP="00E54D3C">
            <w:pPr>
              <w:pStyle w:val="NoSpacing"/>
              <w:rPr>
                <w:rFonts w:ascii="Verdana" w:eastAsia="Times New Roman" w:hAnsi="Verdana" w:cstheme="minorHAnsi"/>
                <w:sz w:val="16"/>
                <w:szCs w:val="16"/>
              </w:rPr>
            </w:pPr>
            <w:r w:rsidRPr="00272663">
              <w:rPr>
                <w:rFonts w:ascii="Verdana" w:eastAsia="Times New Roman" w:hAnsi="Verdana" w:cstheme="minorHAnsi"/>
                <w:sz w:val="16"/>
                <w:szCs w:val="16"/>
              </w:rPr>
              <w:t>Medium</w:t>
            </w:r>
          </w:p>
        </w:tc>
        <w:tc>
          <w:tcPr>
            <w:tcW w:w="4252" w:type="dxa"/>
          </w:tcPr>
          <w:p w:rsidR="00023E5F"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Tutors behaving inappropriately.  Tutors lacking awareness of child safety issues.</w:t>
            </w:r>
          </w:p>
          <w:p w:rsidR="00023E5F" w:rsidRPr="00E577CE" w:rsidRDefault="00023E5F" w:rsidP="00E54D3C">
            <w:pPr>
              <w:pStyle w:val="NoSpacing"/>
              <w:rPr>
                <w:rFonts w:ascii="Verdana" w:eastAsia="Times New Roman" w:hAnsi="Verdana" w:cstheme="minorHAnsi"/>
                <w:sz w:val="20"/>
                <w:szCs w:val="20"/>
              </w:rPr>
            </w:pPr>
          </w:p>
        </w:tc>
        <w:tc>
          <w:tcPr>
            <w:tcW w:w="5670" w:type="dxa"/>
          </w:tcPr>
          <w:p w:rsidR="00023E5F"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Visiting tutors from reputable organisations with appropriate vetting.  Sign in/Sign out book.</w:t>
            </w:r>
          </w:p>
          <w:p w:rsidR="00023E5F" w:rsidRPr="00E577CE"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Name tag.</w:t>
            </w:r>
          </w:p>
        </w:tc>
      </w:tr>
      <w:tr w:rsidR="00023E5F" w:rsidRPr="00186D3D" w:rsidTr="00E54D3C">
        <w:trPr>
          <w:trHeight w:val="704"/>
        </w:trPr>
        <w:tc>
          <w:tcPr>
            <w:tcW w:w="4740" w:type="dxa"/>
          </w:tcPr>
          <w:p w:rsidR="00023E5F" w:rsidRPr="00E577CE"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School Tours/Outings</w:t>
            </w:r>
          </w:p>
        </w:tc>
        <w:tc>
          <w:tcPr>
            <w:tcW w:w="931" w:type="dxa"/>
          </w:tcPr>
          <w:p w:rsidR="00023E5F" w:rsidRPr="00E577CE"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023E5F" w:rsidRPr="00E577CE"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Access to pupils by strangers. Inappropriate activity by pupils.  Dangers posed by unfamiliar environment.</w:t>
            </w:r>
          </w:p>
        </w:tc>
        <w:tc>
          <w:tcPr>
            <w:tcW w:w="5670" w:type="dxa"/>
          </w:tcPr>
          <w:p w:rsidR="00023E5F" w:rsidRPr="00E577CE"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Adequate supervision.  Adequate planning &amp; preparation by staff.  School Tour policy followed.</w:t>
            </w:r>
          </w:p>
        </w:tc>
      </w:tr>
      <w:tr w:rsidR="00023E5F" w:rsidRPr="00186D3D" w:rsidTr="00E54D3C">
        <w:trPr>
          <w:trHeight w:val="704"/>
        </w:trPr>
        <w:tc>
          <w:tcPr>
            <w:tcW w:w="4740" w:type="dxa"/>
          </w:tcPr>
          <w:p w:rsidR="00023E5F" w:rsidRPr="00E577CE" w:rsidRDefault="00023E5F" w:rsidP="00E54D3C">
            <w:pPr>
              <w:spacing w:beforeLines="40" w:before="96"/>
              <w:jc w:val="both"/>
              <w:rPr>
                <w:rFonts w:ascii="Verdana" w:hAnsi="Verdana" w:cs="Times New Roman"/>
                <w:sz w:val="20"/>
                <w:szCs w:val="20"/>
              </w:rPr>
            </w:pPr>
            <w:r>
              <w:rPr>
                <w:rFonts w:ascii="Verdana" w:hAnsi="Verdana" w:cs="Times New Roman"/>
                <w:sz w:val="20"/>
                <w:szCs w:val="20"/>
              </w:rPr>
              <w:t>Access/Egress</w:t>
            </w:r>
          </w:p>
        </w:tc>
        <w:tc>
          <w:tcPr>
            <w:tcW w:w="931" w:type="dxa"/>
          </w:tcPr>
          <w:p w:rsidR="00023E5F" w:rsidRPr="00E577CE"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023E5F" w:rsidRPr="00E577CE"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Access to pupils by strangers or other adults. Flight risk for some pupils. </w:t>
            </w:r>
          </w:p>
        </w:tc>
        <w:tc>
          <w:tcPr>
            <w:tcW w:w="5670" w:type="dxa"/>
          </w:tcPr>
          <w:p w:rsidR="00023E5F"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All visitors must ring the bell and </w:t>
            </w:r>
            <w:proofErr w:type="gramStart"/>
            <w:r>
              <w:rPr>
                <w:rFonts w:ascii="Verdana" w:eastAsia="Times New Roman" w:hAnsi="Verdana" w:cstheme="minorHAnsi"/>
                <w:sz w:val="20"/>
                <w:szCs w:val="20"/>
              </w:rPr>
              <w:t>the door is answered by an adult</w:t>
            </w:r>
            <w:proofErr w:type="gramEnd"/>
            <w:r>
              <w:rPr>
                <w:rFonts w:ascii="Verdana" w:eastAsia="Times New Roman" w:hAnsi="Verdana" w:cstheme="minorHAnsi"/>
                <w:sz w:val="20"/>
                <w:szCs w:val="20"/>
              </w:rPr>
              <w:t>.  Code changed regularly.  Adequate supervision at break times.</w:t>
            </w:r>
          </w:p>
          <w:p w:rsidR="00023E5F" w:rsidRPr="00E577CE" w:rsidRDefault="00023E5F" w:rsidP="00E54D3C">
            <w:pPr>
              <w:pStyle w:val="NoSpacing"/>
              <w:rPr>
                <w:rFonts w:ascii="Verdana" w:eastAsia="Times New Roman" w:hAnsi="Verdana" w:cstheme="minorHAnsi"/>
                <w:sz w:val="20"/>
                <w:szCs w:val="20"/>
              </w:rPr>
            </w:pPr>
          </w:p>
        </w:tc>
      </w:tr>
      <w:tr w:rsidR="00023E5F" w:rsidRPr="00186D3D" w:rsidTr="00E54D3C">
        <w:trPr>
          <w:trHeight w:val="567"/>
        </w:trPr>
        <w:tc>
          <w:tcPr>
            <w:tcW w:w="4740" w:type="dxa"/>
          </w:tcPr>
          <w:p w:rsidR="00023E5F" w:rsidRPr="00E577CE"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Swimming Lessons/Sports Events</w:t>
            </w:r>
          </w:p>
        </w:tc>
        <w:tc>
          <w:tcPr>
            <w:tcW w:w="931" w:type="dxa"/>
          </w:tcPr>
          <w:p w:rsidR="00023E5F" w:rsidRPr="00E577CE"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023E5F" w:rsidRPr="00E577CE"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Potential for unsupervised times in changing areas.  Access to pupils by strangers or other adults.</w:t>
            </w:r>
          </w:p>
        </w:tc>
        <w:tc>
          <w:tcPr>
            <w:tcW w:w="5670" w:type="dxa"/>
          </w:tcPr>
          <w:p w:rsidR="00023E5F" w:rsidRPr="00E577CE"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Adequate supervision provided.  Trained lifeguards in the pool.  Reserved communal dressing room.</w:t>
            </w:r>
          </w:p>
        </w:tc>
      </w:tr>
      <w:tr w:rsidR="00023E5F" w:rsidRPr="00186D3D" w:rsidTr="00E54D3C">
        <w:trPr>
          <w:trHeight w:val="567"/>
        </w:trPr>
        <w:tc>
          <w:tcPr>
            <w:tcW w:w="4740" w:type="dxa"/>
          </w:tcPr>
          <w:p w:rsidR="00023E5F" w:rsidRPr="00E577CE"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Social Media</w:t>
            </w:r>
          </w:p>
        </w:tc>
        <w:tc>
          <w:tcPr>
            <w:tcW w:w="931" w:type="dxa"/>
          </w:tcPr>
          <w:p w:rsidR="00023E5F" w:rsidRPr="00E577CE"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023E5F" w:rsidRPr="00E577CE"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Potential for bullying.  Potential for grooming of pupils.</w:t>
            </w:r>
          </w:p>
        </w:tc>
        <w:tc>
          <w:tcPr>
            <w:tcW w:w="5670" w:type="dxa"/>
          </w:tcPr>
          <w:p w:rsidR="00023E5F" w:rsidRPr="00E577CE"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No mobile phones allowed by students.  No mobile phones allowed by staff in the classrooms. See Mobile Phone Policy &amp; Anti-Bullying Policy. Information sessions for parents &amp; staff.</w:t>
            </w:r>
          </w:p>
        </w:tc>
      </w:tr>
      <w:tr w:rsidR="00023E5F" w:rsidRPr="00186D3D" w:rsidTr="00E54D3C">
        <w:trPr>
          <w:trHeight w:val="567"/>
        </w:trPr>
        <w:tc>
          <w:tcPr>
            <w:tcW w:w="4740" w:type="dxa"/>
          </w:tcPr>
          <w:p w:rsidR="00023E5F" w:rsidRPr="00E577CE"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People working alone, except </w:t>
            </w:r>
            <w:proofErr w:type="spellStart"/>
            <w:r>
              <w:rPr>
                <w:rFonts w:ascii="Verdana" w:eastAsia="Times New Roman" w:hAnsi="Verdana" w:cstheme="minorHAnsi"/>
                <w:sz w:val="20"/>
                <w:szCs w:val="20"/>
              </w:rPr>
              <w:t>Tusla</w:t>
            </w:r>
            <w:proofErr w:type="spellEnd"/>
            <w:r>
              <w:rPr>
                <w:rFonts w:ascii="Verdana" w:eastAsia="Times New Roman" w:hAnsi="Verdana" w:cstheme="minorHAnsi"/>
                <w:sz w:val="20"/>
                <w:szCs w:val="20"/>
              </w:rPr>
              <w:t xml:space="preserve"> social worker &amp; NEPS Personnel</w:t>
            </w:r>
          </w:p>
        </w:tc>
        <w:tc>
          <w:tcPr>
            <w:tcW w:w="931" w:type="dxa"/>
          </w:tcPr>
          <w:p w:rsidR="00023E5F"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Not</w:t>
            </w:r>
          </w:p>
          <w:p w:rsidR="00023E5F"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Apply-</w:t>
            </w:r>
          </w:p>
          <w:p w:rsidR="00023E5F" w:rsidRPr="00E577CE" w:rsidRDefault="00023E5F" w:rsidP="00E54D3C">
            <w:pPr>
              <w:pStyle w:val="NoSpacing"/>
              <w:rPr>
                <w:rFonts w:ascii="Verdana" w:eastAsia="Times New Roman" w:hAnsi="Verdana" w:cstheme="minorHAnsi"/>
                <w:sz w:val="20"/>
                <w:szCs w:val="20"/>
              </w:rPr>
            </w:pPr>
            <w:proofErr w:type="spellStart"/>
            <w:r>
              <w:rPr>
                <w:rFonts w:ascii="Verdana" w:eastAsia="Times New Roman" w:hAnsi="Verdana" w:cstheme="minorHAnsi"/>
                <w:sz w:val="20"/>
                <w:szCs w:val="20"/>
              </w:rPr>
              <w:t>ing</w:t>
            </w:r>
            <w:proofErr w:type="spellEnd"/>
          </w:p>
        </w:tc>
        <w:tc>
          <w:tcPr>
            <w:tcW w:w="4252" w:type="dxa"/>
          </w:tcPr>
          <w:p w:rsidR="00023E5F" w:rsidRPr="00E577CE"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Tutors behaving inappropriately.  Tutors lacking awareness of child safety issues.</w:t>
            </w:r>
          </w:p>
        </w:tc>
        <w:tc>
          <w:tcPr>
            <w:tcW w:w="5670" w:type="dxa"/>
          </w:tcPr>
          <w:p w:rsidR="00023E5F" w:rsidRPr="00E577CE"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Visiting tutors from reputable organisations with appropriate vetting. Use Sign In/Sign Out book.</w:t>
            </w:r>
          </w:p>
        </w:tc>
      </w:tr>
      <w:tr w:rsidR="00023E5F" w:rsidRPr="00186D3D" w:rsidTr="00E54D3C">
        <w:trPr>
          <w:trHeight w:val="567"/>
        </w:trPr>
        <w:tc>
          <w:tcPr>
            <w:tcW w:w="4740" w:type="dxa"/>
          </w:tcPr>
          <w:p w:rsidR="00023E5F" w:rsidRPr="00E577CE" w:rsidRDefault="00023E5F" w:rsidP="00E54D3C">
            <w:pPr>
              <w:spacing w:beforeLines="40" w:before="96"/>
              <w:jc w:val="both"/>
              <w:rPr>
                <w:rFonts w:ascii="Verdana" w:hAnsi="Verdana" w:cs="Times New Roman"/>
                <w:sz w:val="20"/>
                <w:szCs w:val="20"/>
              </w:rPr>
            </w:pPr>
            <w:r>
              <w:rPr>
                <w:rFonts w:ascii="Verdana" w:hAnsi="Verdana" w:cs="Times New Roman"/>
                <w:sz w:val="20"/>
                <w:szCs w:val="20"/>
              </w:rPr>
              <w:t>Serving</w:t>
            </w:r>
          </w:p>
        </w:tc>
        <w:tc>
          <w:tcPr>
            <w:tcW w:w="931" w:type="dxa"/>
          </w:tcPr>
          <w:p w:rsidR="00023E5F" w:rsidRPr="00272663" w:rsidRDefault="00023E5F" w:rsidP="00E54D3C">
            <w:pPr>
              <w:pStyle w:val="NoSpacing"/>
              <w:rPr>
                <w:rFonts w:ascii="Verdana" w:eastAsia="Times New Roman" w:hAnsi="Verdana" w:cstheme="minorHAnsi"/>
                <w:sz w:val="16"/>
                <w:szCs w:val="16"/>
              </w:rPr>
            </w:pPr>
            <w:r w:rsidRPr="00272663">
              <w:rPr>
                <w:rFonts w:ascii="Verdana" w:eastAsia="Times New Roman" w:hAnsi="Verdana" w:cstheme="minorHAnsi"/>
                <w:sz w:val="16"/>
                <w:szCs w:val="16"/>
              </w:rPr>
              <w:t>Medium</w:t>
            </w:r>
          </w:p>
        </w:tc>
        <w:tc>
          <w:tcPr>
            <w:tcW w:w="4252" w:type="dxa"/>
          </w:tcPr>
          <w:p w:rsidR="00023E5F" w:rsidRPr="00E577CE"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Access to pupils by strangers.</w:t>
            </w:r>
          </w:p>
        </w:tc>
        <w:tc>
          <w:tcPr>
            <w:tcW w:w="5670" w:type="dxa"/>
          </w:tcPr>
          <w:p w:rsidR="00023E5F" w:rsidRPr="00E577CE"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See Serving Policy.</w:t>
            </w:r>
          </w:p>
        </w:tc>
      </w:tr>
      <w:tr w:rsidR="00023E5F" w:rsidRPr="00186D3D" w:rsidTr="00E54D3C">
        <w:trPr>
          <w:trHeight w:val="567"/>
        </w:trPr>
        <w:tc>
          <w:tcPr>
            <w:tcW w:w="4740" w:type="dxa"/>
          </w:tcPr>
          <w:p w:rsidR="00023E5F" w:rsidRPr="00186D3D" w:rsidRDefault="00023E5F" w:rsidP="00E54D3C">
            <w:pPr>
              <w:spacing w:beforeLines="40" w:before="96"/>
              <w:jc w:val="both"/>
              <w:rPr>
                <w:rFonts w:ascii="Verdana" w:hAnsi="Verdana" w:cs="Times New Roman"/>
                <w:sz w:val="20"/>
                <w:szCs w:val="20"/>
              </w:rPr>
            </w:pPr>
            <w:r w:rsidRPr="00186D3D">
              <w:rPr>
                <w:rFonts w:ascii="Verdana" w:hAnsi="Verdana" w:cs="Times New Roman"/>
                <w:sz w:val="20"/>
                <w:szCs w:val="20"/>
              </w:rPr>
              <w:t>Recruitment of school personnel including -</w:t>
            </w:r>
          </w:p>
          <w:p w:rsidR="00023E5F" w:rsidRPr="00186D3D" w:rsidRDefault="00023E5F" w:rsidP="00023E5F">
            <w:pPr>
              <w:pStyle w:val="ListParagraph"/>
              <w:numPr>
                <w:ilvl w:val="0"/>
                <w:numId w:val="1"/>
              </w:numPr>
              <w:spacing w:beforeLines="40" w:before="96"/>
              <w:ind w:left="459"/>
              <w:jc w:val="both"/>
              <w:rPr>
                <w:rFonts w:ascii="Verdana" w:hAnsi="Verdana" w:cs="Times New Roman"/>
                <w:sz w:val="20"/>
                <w:szCs w:val="20"/>
              </w:rPr>
            </w:pPr>
            <w:r w:rsidRPr="00186D3D">
              <w:rPr>
                <w:rFonts w:ascii="Verdana" w:hAnsi="Verdana" w:cs="Times New Roman"/>
                <w:sz w:val="20"/>
                <w:szCs w:val="20"/>
              </w:rPr>
              <w:t>Teachers</w:t>
            </w:r>
          </w:p>
          <w:p w:rsidR="00023E5F" w:rsidRPr="00186D3D" w:rsidRDefault="00023E5F" w:rsidP="00023E5F">
            <w:pPr>
              <w:pStyle w:val="ListParagraph"/>
              <w:numPr>
                <w:ilvl w:val="0"/>
                <w:numId w:val="1"/>
              </w:numPr>
              <w:spacing w:beforeLines="40" w:before="96"/>
              <w:ind w:left="459"/>
              <w:jc w:val="both"/>
              <w:rPr>
                <w:rFonts w:ascii="Verdana" w:hAnsi="Verdana" w:cs="Times New Roman"/>
                <w:sz w:val="20"/>
                <w:szCs w:val="20"/>
              </w:rPr>
            </w:pPr>
            <w:r>
              <w:rPr>
                <w:rFonts w:ascii="Verdana" w:hAnsi="Verdana" w:cs="Times New Roman"/>
                <w:sz w:val="20"/>
                <w:szCs w:val="20"/>
              </w:rPr>
              <w:t>SNA</w:t>
            </w:r>
            <w:r w:rsidRPr="00186D3D">
              <w:rPr>
                <w:rFonts w:ascii="Verdana" w:hAnsi="Verdana" w:cs="Times New Roman"/>
                <w:sz w:val="20"/>
                <w:szCs w:val="20"/>
              </w:rPr>
              <w:t>s</w:t>
            </w:r>
          </w:p>
          <w:p w:rsidR="00023E5F" w:rsidRDefault="00023E5F" w:rsidP="00023E5F">
            <w:pPr>
              <w:pStyle w:val="ListParagraph"/>
              <w:numPr>
                <w:ilvl w:val="0"/>
                <w:numId w:val="1"/>
              </w:numPr>
              <w:spacing w:beforeLines="40" w:before="96"/>
              <w:ind w:left="459"/>
              <w:jc w:val="both"/>
              <w:rPr>
                <w:rFonts w:ascii="Verdana" w:hAnsi="Verdana" w:cs="Times New Roman"/>
                <w:sz w:val="20"/>
                <w:szCs w:val="20"/>
              </w:rPr>
            </w:pPr>
            <w:r>
              <w:rPr>
                <w:rFonts w:ascii="Verdana" w:hAnsi="Verdana" w:cs="Times New Roman"/>
                <w:sz w:val="20"/>
                <w:szCs w:val="20"/>
              </w:rPr>
              <w:lastRenderedPageBreak/>
              <w:t>Caretaker/Cleaner</w:t>
            </w:r>
          </w:p>
          <w:p w:rsidR="00023E5F" w:rsidRPr="00186D3D" w:rsidRDefault="00023E5F" w:rsidP="00023E5F">
            <w:pPr>
              <w:pStyle w:val="ListParagraph"/>
              <w:numPr>
                <w:ilvl w:val="0"/>
                <w:numId w:val="1"/>
              </w:numPr>
              <w:spacing w:beforeLines="40" w:before="96"/>
              <w:ind w:left="459"/>
              <w:jc w:val="both"/>
              <w:rPr>
                <w:rFonts w:ascii="Verdana" w:hAnsi="Verdana" w:cs="Times New Roman"/>
                <w:sz w:val="20"/>
                <w:szCs w:val="20"/>
              </w:rPr>
            </w:pPr>
            <w:r>
              <w:rPr>
                <w:rFonts w:ascii="Verdana" w:hAnsi="Verdana" w:cs="Times New Roman"/>
                <w:sz w:val="20"/>
                <w:szCs w:val="20"/>
              </w:rPr>
              <w:t xml:space="preserve">Secretary </w:t>
            </w:r>
          </w:p>
          <w:p w:rsidR="00023E5F" w:rsidRPr="00186D3D" w:rsidRDefault="00023E5F" w:rsidP="00023E5F">
            <w:pPr>
              <w:pStyle w:val="ListParagraph"/>
              <w:numPr>
                <w:ilvl w:val="0"/>
                <w:numId w:val="1"/>
              </w:numPr>
              <w:spacing w:beforeLines="40" w:before="96"/>
              <w:ind w:left="459"/>
              <w:jc w:val="both"/>
              <w:rPr>
                <w:rFonts w:ascii="Verdana" w:hAnsi="Verdana" w:cs="Times New Roman"/>
                <w:sz w:val="20"/>
                <w:szCs w:val="20"/>
              </w:rPr>
            </w:pPr>
            <w:r w:rsidRPr="00186D3D">
              <w:rPr>
                <w:rFonts w:ascii="Verdana" w:hAnsi="Verdana" w:cs="Times New Roman"/>
                <w:sz w:val="20"/>
                <w:szCs w:val="20"/>
              </w:rPr>
              <w:t>Sports coaches</w:t>
            </w:r>
          </w:p>
          <w:p w:rsidR="00023E5F" w:rsidRPr="00186D3D" w:rsidRDefault="00023E5F" w:rsidP="00023E5F">
            <w:pPr>
              <w:pStyle w:val="ListParagraph"/>
              <w:numPr>
                <w:ilvl w:val="0"/>
                <w:numId w:val="1"/>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External Tutors/Guest Speakers </w:t>
            </w:r>
          </w:p>
          <w:p w:rsidR="00023E5F" w:rsidRDefault="00023E5F" w:rsidP="00023E5F">
            <w:pPr>
              <w:pStyle w:val="ListParagraph"/>
              <w:numPr>
                <w:ilvl w:val="0"/>
                <w:numId w:val="1"/>
              </w:numPr>
              <w:spacing w:beforeLines="40" w:before="96"/>
              <w:ind w:left="459"/>
              <w:jc w:val="both"/>
              <w:rPr>
                <w:rFonts w:ascii="Verdana" w:hAnsi="Verdana" w:cs="Times New Roman"/>
                <w:sz w:val="20"/>
                <w:szCs w:val="20"/>
              </w:rPr>
            </w:pPr>
            <w:r>
              <w:rPr>
                <w:rFonts w:ascii="Verdana" w:hAnsi="Verdana" w:cs="Times New Roman"/>
                <w:sz w:val="20"/>
                <w:szCs w:val="20"/>
              </w:rPr>
              <w:t>Volunteers</w:t>
            </w:r>
          </w:p>
          <w:p w:rsidR="00023E5F" w:rsidRPr="00186D3D" w:rsidRDefault="00023E5F" w:rsidP="00023E5F">
            <w:pPr>
              <w:pStyle w:val="ListParagraph"/>
              <w:numPr>
                <w:ilvl w:val="0"/>
                <w:numId w:val="1"/>
              </w:numPr>
              <w:spacing w:beforeLines="40" w:before="96"/>
              <w:ind w:left="459"/>
              <w:jc w:val="both"/>
              <w:rPr>
                <w:rFonts w:ascii="Verdana" w:hAnsi="Verdana" w:cs="Times New Roman"/>
                <w:sz w:val="20"/>
                <w:szCs w:val="20"/>
              </w:rPr>
            </w:pPr>
            <w:r w:rsidRPr="00186D3D">
              <w:rPr>
                <w:rFonts w:ascii="Verdana" w:hAnsi="Verdana" w:cs="Times New Roman"/>
                <w:sz w:val="20"/>
                <w:szCs w:val="20"/>
              </w:rPr>
              <w:t>Parents in school activities</w:t>
            </w:r>
          </w:p>
          <w:p w:rsidR="00023E5F" w:rsidRPr="00186D3D" w:rsidRDefault="00023E5F" w:rsidP="00023E5F">
            <w:pPr>
              <w:pStyle w:val="ListParagraph"/>
              <w:numPr>
                <w:ilvl w:val="0"/>
                <w:numId w:val="1"/>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in school during school hours </w:t>
            </w:r>
          </w:p>
          <w:p w:rsidR="00023E5F" w:rsidRPr="009552D2" w:rsidRDefault="00023E5F" w:rsidP="00023E5F">
            <w:pPr>
              <w:pStyle w:val="ListParagraph"/>
              <w:numPr>
                <w:ilvl w:val="0"/>
                <w:numId w:val="1"/>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during after school activities </w:t>
            </w:r>
          </w:p>
        </w:tc>
        <w:tc>
          <w:tcPr>
            <w:tcW w:w="931" w:type="dxa"/>
          </w:tcPr>
          <w:p w:rsidR="00023E5F" w:rsidRPr="00186D3D" w:rsidRDefault="00023E5F" w:rsidP="00E54D3C">
            <w:pPr>
              <w:pStyle w:val="NoSpacing"/>
              <w:rPr>
                <w:rFonts w:ascii="Verdana" w:eastAsia="Times New Roman" w:hAnsi="Verdana" w:cstheme="minorHAnsi"/>
                <w:sz w:val="20"/>
                <w:szCs w:val="20"/>
              </w:rPr>
            </w:pPr>
            <w:r w:rsidRPr="00272663">
              <w:rPr>
                <w:rFonts w:ascii="Verdana" w:eastAsia="Times New Roman" w:hAnsi="Verdana" w:cstheme="minorHAnsi"/>
                <w:sz w:val="16"/>
                <w:szCs w:val="16"/>
              </w:rPr>
              <w:lastRenderedPageBreak/>
              <w:t>Medium</w:t>
            </w:r>
          </w:p>
        </w:tc>
        <w:tc>
          <w:tcPr>
            <w:tcW w:w="4252" w:type="dxa"/>
          </w:tcPr>
          <w:p w:rsidR="00023E5F"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 by school personnel</w:t>
            </w:r>
          </w:p>
          <w:p w:rsidR="00023E5F" w:rsidRPr="00186D3D"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not recognised or reported promptly </w:t>
            </w:r>
          </w:p>
        </w:tc>
        <w:tc>
          <w:tcPr>
            <w:tcW w:w="5670" w:type="dxa"/>
          </w:tcPr>
          <w:p w:rsidR="00023E5F" w:rsidRPr="00186D3D" w:rsidRDefault="00023E5F" w:rsidP="00E54D3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rsidR="00023E5F" w:rsidRPr="00186D3D" w:rsidRDefault="00023E5F" w:rsidP="00E54D3C">
            <w:pPr>
              <w:pStyle w:val="NoSpacing"/>
              <w:rPr>
                <w:rFonts w:ascii="Verdana" w:eastAsia="Times New Roman" w:hAnsi="Verdana" w:cstheme="minorHAnsi"/>
                <w:sz w:val="20"/>
                <w:szCs w:val="20"/>
              </w:rPr>
            </w:pPr>
          </w:p>
          <w:p w:rsidR="00023E5F" w:rsidRPr="00186D3D" w:rsidRDefault="00023E5F" w:rsidP="00E54D3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lastRenderedPageBreak/>
              <w:t xml:space="preserve">Staff to view </w:t>
            </w:r>
            <w:proofErr w:type="spellStart"/>
            <w:r w:rsidRPr="00186D3D">
              <w:rPr>
                <w:rFonts w:ascii="Verdana" w:eastAsia="Times New Roman" w:hAnsi="Verdana" w:cstheme="minorHAnsi"/>
                <w:sz w:val="20"/>
                <w:szCs w:val="20"/>
              </w:rPr>
              <w:t>Tusla</w:t>
            </w:r>
            <w:proofErr w:type="spellEnd"/>
            <w:r w:rsidRPr="00186D3D">
              <w:rPr>
                <w:rFonts w:ascii="Verdana" w:eastAsia="Times New Roman" w:hAnsi="Verdana" w:cstheme="minorHAnsi"/>
                <w:sz w:val="20"/>
                <w:szCs w:val="20"/>
              </w:rPr>
              <w:t xml:space="preserve"> training module &amp; any other online training offered by PDST</w:t>
            </w:r>
            <w:r>
              <w:rPr>
                <w:rFonts w:ascii="Verdana" w:eastAsia="Times New Roman" w:hAnsi="Verdana" w:cstheme="minorHAnsi"/>
                <w:sz w:val="20"/>
                <w:szCs w:val="20"/>
              </w:rPr>
              <w:t>.</w:t>
            </w:r>
          </w:p>
          <w:p w:rsidR="00023E5F" w:rsidRPr="00186D3D" w:rsidRDefault="00023E5F" w:rsidP="00E54D3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Vetting Procedures</w:t>
            </w:r>
            <w:r>
              <w:rPr>
                <w:rFonts w:ascii="Verdana" w:eastAsia="Times New Roman" w:hAnsi="Verdana" w:cstheme="minorHAnsi"/>
                <w:sz w:val="20"/>
                <w:szCs w:val="20"/>
              </w:rPr>
              <w:t>.</w:t>
            </w:r>
          </w:p>
          <w:p w:rsidR="00023E5F" w:rsidRPr="00186D3D" w:rsidRDefault="00023E5F" w:rsidP="00E54D3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No contractors to work in school while </w:t>
            </w:r>
            <w:proofErr w:type="gramStart"/>
            <w:r>
              <w:rPr>
                <w:rFonts w:ascii="Verdana" w:eastAsia="Times New Roman" w:hAnsi="Verdana" w:cstheme="minorHAnsi"/>
                <w:sz w:val="20"/>
                <w:szCs w:val="20"/>
              </w:rPr>
              <w:t>school children</w:t>
            </w:r>
            <w:proofErr w:type="gramEnd"/>
            <w:r>
              <w:rPr>
                <w:rFonts w:ascii="Verdana" w:eastAsia="Times New Roman" w:hAnsi="Verdana" w:cstheme="minorHAnsi"/>
                <w:sz w:val="20"/>
                <w:szCs w:val="20"/>
              </w:rPr>
              <w:t xml:space="preserve"> are present except in an emergency of a serious electrical/plumbing fault. (Children moved to another area of the school while problem </w:t>
            </w:r>
            <w:proofErr w:type="gramStart"/>
            <w:r>
              <w:rPr>
                <w:rFonts w:ascii="Verdana" w:eastAsia="Times New Roman" w:hAnsi="Verdana" w:cstheme="minorHAnsi"/>
                <w:sz w:val="20"/>
                <w:szCs w:val="20"/>
              </w:rPr>
              <w:t>is sorted</w:t>
            </w:r>
            <w:proofErr w:type="gramEnd"/>
            <w:r>
              <w:rPr>
                <w:rFonts w:ascii="Verdana" w:eastAsia="Times New Roman" w:hAnsi="Verdana" w:cstheme="minorHAnsi"/>
                <w:sz w:val="20"/>
                <w:szCs w:val="20"/>
              </w:rPr>
              <w:t>.)</w:t>
            </w:r>
          </w:p>
        </w:tc>
      </w:tr>
    </w:tbl>
    <w:p w:rsidR="00023E5F" w:rsidRPr="00186D3D" w:rsidRDefault="00023E5F" w:rsidP="00023E5F">
      <w:pPr>
        <w:spacing w:after="0" w:line="240" w:lineRule="auto"/>
        <w:jc w:val="both"/>
        <w:rPr>
          <w:rFonts w:ascii="Verdana" w:eastAsia="Times New Roman" w:hAnsi="Verdana" w:cstheme="minorHAnsi"/>
          <w:sz w:val="20"/>
          <w:szCs w:val="20"/>
        </w:rPr>
      </w:pPr>
    </w:p>
    <w:p w:rsidR="00023E5F" w:rsidRPr="00186D3D" w:rsidRDefault="00023E5F" w:rsidP="00023E5F">
      <w:pPr>
        <w:ind w:right="-188"/>
        <w:jc w:val="both"/>
        <w:rPr>
          <w:rFonts w:ascii="Verdana" w:hAnsi="Verdana" w:cs="Times New Roman"/>
          <w:sz w:val="20"/>
          <w:szCs w:val="20"/>
        </w:rPr>
      </w:pPr>
      <w:r w:rsidRPr="00186D3D">
        <w:rPr>
          <w:rFonts w:ascii="Verdana" w:hAnsi="Verdana" w:cs="Times New Roman"/>
          <w:b/>
          <w:sz w:val="20"/>
          <w:szCs w:val="20"/>
        </w:rPr>
        <w:t>Important Note:</w:t>
      </w:r>
      <w:r w:rsidRPr="00186D3D">
        <w:rPr>
          <w:rFonts w:ascii="Verdana" w:hAnsi="Verdana" w:cs="Times New Roman"/>
          <w:sz w:val="20"/>
          <w:szCs w:val="20"/>
        </w:rPr>
        <w:t xml:space="preserve">  It </w:t>
      </w:r>
      <w:proofErr w:type="gramStart"/>
      <w:r w:rsidRPr="00186D3D">
        <w:rPr>
          <w:rFonts w:ascii="Verdana" w:hAnsi="Verdana" w:cs="Times New Roman"/>
          <w:sz w:val="20"/>
          <w:szCs w:val="20"/>
        </w:rPr>
        <w:t>should be noted</w:t>
      </w:r>
      <w:proofErr w:type="gramEnd"/>
      <w:r w:rsidRPr="00186D3D">
        <w:rPr>
          <w:rFonts w:ascii="Verdana" w:hAnsi="Verdana" w:cs="Times New Roman"/>
          <w:sz w:val="20"/>
          <w:szCs w:val="20"/>
        </w:rPr>
        <w:t xml:space="preserve"> that risk in the context of this</w:t>
      </w:r>
      <w:r>
        <w:rPr>
          <w:rFonts w:ascii="Verdana" w:hAnsi="Verdana" w:cs="Times New Roman"/>
          <w:sz w:val="20"/>
          <w:szCs w:val="20"/>
        </w:rPr>
        <w:t xml:space="preserve"> risk assessment is the risk of</w:t>
      </w:r>
      <w:r w:rsidRPr="00186D3D">
        <w:rPr>
          <w:rFonts w:ascii="Verdana" w:hAnsi="Verdana" w:cs="Times New Roman"/>
          <w:sz w:val="20"/>
          <w:szCs w:val="20"/>
        </w:rPr>
        <w:t xml:space="preserve"> “harm” as defined in the Children First Act 2015 and not general health and safety risk.  The definition of harm is set out in Chapter 4 of the </w:t>
      </w:r>
      <w:r w:rsidRPr="00186D3D">
        <w:rPr>
          <w:rFonts w:ascii="Verdana" w:hAnsi="Verdana" w:cs="Times New Roman"/>
          <w:i/>
          <w:sz w:val="20"/>
          <w:szCs w:val="20"/>
        </w:rPr>
        <w:t>Child Protection Procedure</w:t>
      </w:r>
      <w:r>
        <w:rPr>
          <w:rFonts w:ascii="Verdana" w:hAnsi="Verdana" w:cs="Times New Roman"/>
          <w:i/>
          <w:sz w:val="20"/>
          <w:szCs w:val="20"/>
        </w:rPr>
        <w:t>s for Primary and Post- Primary</w:t>
      </w:r>
      <w:r w:rsidRPr="00186D3D">
        <w:rPr>
          <w:rFonts w:ascii="Verdana" w:hAnsi="Verdana" w:cs="Times New Roman"/>
          <w:i/>
          <w:sz w:val="20"/>
          <w:szCs w:val="20"/>
        </w:rPr>
        <w:t xml:space="preserve"> Schools 2017</w:t>
      </w:r>
    </w:p>
    <w:p w:rsidR="00023E5F" w:rsidRPr="00186D3D" w:rsidRDefault="00023E5F" w:rsidP="00023E5F">
      <w:pPr>
        <w:ind w:right="-188"/>
        <w:jc w:val="both"/>
        <w:rPr>
          <w:rFonts w:ascii="Verdana" w:hAnsi="Verdana" w:cs="Times New Roman"/>
          <w:sz w:val="20"/>
          <w:szCs w:val="20"/>
        </w:rPr>
      </w:pPr>
      <w:r w:rsidRPr="00186D3D">
        <w:rPr>
          <w:rFonts w:ascii="Verdana" w:hAnsi="Verdana" w:cs="Times New Roman"/>
          <w:sz w:val="20"/>
          <w:szCs w:val="20"/>
        </w:rPr>
        <w:t>In undertaking this risk assessment, the board of management has endeavoured to identify as far as possible the risks of harm that are relevant to this school and to ensure that adequate procedures are in place t</w:t>
      </w:r>
      <w:r>
        <w:rPr>
          <w:rFonts w:ascii="Verdana" w:hAnsi="Verdana" w:cs="Times New Roman"/>
          <w:sz w:val="20"/>
          <w:szCs w:val="20"/>
        </w:rPr>
        <w:t xml:space="preserve">o manage all risks identified. </w:t>
      </w:r>
      <w:r w:rsidRPr="00186D3D">
        <w:rPr>
          <w:rFonts w:ascii="Verdana" w:hAnsi="Verdana" w:cs="Times New Roman"/>
          <w:sz w:val="20"/>
          <w:szCs w:val="20"/>
        </w:rPr>
        <w:t>While it is not possible to foresee and remove all risk of harm, the school has in place the procedures listed in this risk assessment to manage and reduce risk to the greatest possible extent.</w:t>
      </w:r>
    </w:p>
    <w:p w:rsidR="00023E5F" w:rsidRPr="00186D3D" w:rsidRDefault="00023E5F" w:rsidP="00023E5F">
      <w:pPr>
        <w:spacing w:after="0"/>
        <w:jc w:val="both"/>
        <w:rPr>
          <w:rFonts w:ascii="Verdana" w:hAnsi="Verdana" w:cs="Times New Roman"/>
          <w:sz w:val="20"/>
          <w:szCs w:val="20"/>
        </w:rPr>
      </w:pPr>
      <w:proofErr w:type="gramStart"/>
      <w:r w:rsidRPr="00186D3D">
        <w:rPr>
          <w:rFonts w:ascii="Verdana" w:hAnsi="Verdana" w:cs="Times New Roman"/>
          <w:sz w:val="20"/>
          <w:szCs w:val="20"/>
        </w:rPr>
        <w:t>This risk assessment has been completed by the Board of Management</w:t>
      </w:r>
      <w:proofErr w:type="gramEnd"/>
      <w:r w:rsidRPr="00186D3D">
        <w:rPr>
          <w:rFonts w:ascii="Verdana" w:hAnsi="Verdana" w:cs="Times New Roman"/>
          <w:sz w:val="20"/>
          <w:szCs w:val="20"/>
        </w:rPr>
        <w:t xml:space="preserve"> on </w:t>
      </w:r>
      <w:r w:rsidRPr="00272663">
        <w:rPr>
          <w:rFonts w:ascii="Verdana" w:hAnsi="Verdana" w:cs="Times New Roman"/>
          <w:b/>
          <w:i/>
          <w:sz w:val="20"/>
          <w:szCs w:val="20"/>
        </w:rPr>
        <w:t>Saturday 10</w:t>
      </w:r>
      <w:r w:rsidRPr="00272663">
        <w:rPr>
          <w:rFonts w:ascii="Verdana" w:hAnsi="Verdana" w:cs="Times New Roman"/>
          <w:b/>
          <w:i/>
          <w:sz w:val="20"/>
          <w:szCs w:val="20"/>
          <w:vertAlign w:val="superscript"/>
        </w:rPr>
        <w:t>th</w:t>
      </w:r>
      <w:r w:rsidRPr="00272663">
        <w:rPr>
          <w:rFonts w:ascii="Verdana" w:hAnsi="Verdana" w:cs="Times New Roman"/>
          <w:b/>
          <w:i/>
          <w:sz w:val="20"/>
          <w:szCs w:val="20"/>
        </w:rPr>
        <w:t xml:space="preserve"> March 2018</w:t>
      </w:r>
      <w:r w:rsidRPr="00186D3D">
        <w:rPr>
          <w:rFonts w:ascii="Verdana" w:hAnsi="Verdana" w:cs="Times New Roman"/>
          <w:i/>
          <w:sz w:val="20"/>
          <w:szCs w:val="20"/>
        </w:rPr>
        <w:t>.</w:t>
      </w:r>
      <w:r>
        <w:rPr>
          <w:rFonts w:ascii="Verdana" w:hAnsi="Verdana" w:cs="Times New Roman"/>
          <w:sz w:val="20"/>
          <w:szCs w:val="20"/>
        </w:rPr>
        <w:t xml:space="preserve"> It </w:t>
      </w:r>
      <w:proofErr w:type="gramStart"/>
      <w:r>
        <w:rPr>
          <w:rFonts w:ascii="Verdana" w:hAnsi="Verdana" w:cs="Times New Roman"/>
          <w:sz w:val="20"/>
          <w:szCs w:val="20"/>
        </w:rPr>
        <w:t>wi</w:t>
      </w:r>
      <w:r w:rsidRPr="00186D3D">
        <w:rPr>
          <w:rFonts w:ascii="Verdana" w:hAnsi="Verdana" w:cs="Times New Roman"/>
          <w:sz w:val="20"/>
          <w:szCs w:val="20"/>
        </w:rPr>
        <w:t>ll be reviewed</w:t>
      </w:r>
      <w:proofErr w:type="gramEnd"/>
      <w:r w:rsidRPr="00186D3D">
        <w:rPr>
          <w:rFonts w:ascii="Verdana" w:hAnsi="Verdana" w:cs="Times New Roman"/>
          <w:sz w:val="20"/>
          <w:szCs w:val="20"/>
        </w:rPr>
        <w:t xml:space="preserve"> as part of the school’s annual review of its Child Safeguarding Statement.</w:t>
      </w:r>
    </w:p>
    <w:p w:rsidR="00023E5F" w:rsidRPr="00186D3D" w:rsidRDefault="00023E5F" w:rsidP="00023E5F">
      <w:pPr>
        <w:spacing w:after="0"/>
        <w:jc w:val="both"/>
        <w:rPr>
          <w:rFonts w:ascii="Verdana" w:hAnsi="Verdana" w:cs="Times New Roman"/>
          <w:sz w:val="20"/>
          <w:szCs w:val="20"/>
        </w:rPr>
      </w:pPr>
    </w:p>
    <w:p w:rsidR="00023E5F" w:rsidRPr="00186D3D" w:rsidRDefault="00023E5F" w:rsidP="00023E5F">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_____________________________________ Date ________________ </w:t>
      </w:r>
      <w:r>
        <w:rPr>
          <w:rFonts w:ascii="Verdana" w:hAnsi="Verdana" w:cs="Times New Roman"/>
          <w:sz w:val="20"/>
          <w:szCs w:val="20"/>
        </w:rPr>
        <w:t xml:space="preserve">Chairperson, </w:t>
      </w:r>
      <w:r w:rsidRPr="00186D3D">
        <w:rPr>
          <w:rFonts w:ascii="Verdana" w:hAnsi="Verdana" w:cs="Times New Roman"/>
          <w:sz w:val="20"/>
          <w:szCs w:val="20"/>
        </w:rPr>
        <w:t xml:space="preserve">Board of Management </w:t>
      </w:r>
    </w:p>
    <w:p w:rsidR="00023E5F" w:rsidRPr="00186D3D" w:rsidRDefault="00023E5F" w:rsidP="00023E5F">
      <w:pPr>
        <w:autoSpaceDE w:val="0"/>
        <w:autoSpaceDN w:val="0"/>
        <w:spacing w:after="0" w:line="240" w:lineRule="auto"/>
        <w:ind w:right="-680"/>
        <w:jc w:val="both"/>
        <w:rPr>
          <w:rFonts w:ascii="Verdana" w:hAnsi="Verdana" w:cs="Times New Roman"/>
          <w:sz w:val="20"/>
          <w:szCs w:val="20"/>
        </w:rPr>
      </w:pPr>
    </w:p>
    <w:p w:rsidR="00023E5F" w:rsidRPr="00186D3D" w:rsidRDefault="00023E5F" w:rsidP="00023E5F">
      <w:pPr>
        <w:autoSpaceDE w:val="0"/>
        <w:autoSpaceDN w:val="0"/>
        <w:spacing w:after="0" w:line="240" w:lineRule="auto"/>
        <w:ind w:right="-680"/>
        <w:jc w:val="both"/>
        <w:rPr>
          <w:rFonts w:ascii="Verdana" w:hAnsi="Verdana" w:cs="Times New Roman"/>
          <w:sz w:val="20"/>
          <w:szCs w:val="20"/>
        </w:rPr>
      </w:pPr>
    </w:p>
    <w:p w:rsidR="00023E5F" w:rsidRPr="00186D3D" w:rsidRDefault="00023E5F" w:rsidP="00023E5F">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Signed _____________________________________ Principal/Secretary to the Board of Management</w:t>
      </w:r>
    </w:p>
    <w:p w:rsidR="00023E5F" w:rsidRDefault="00023E5F" w:rsidP="00023E5F">
      <w:pPr>
        <w:autoSpaceDE w:val="0"/>
        <w:autoSpaceDN w:val="0"/>
        <w:spacing w:after="0" w:line="240" w:lineRule="auto"/>
        <w:ind w:right="-680"/>
        <w:jc w:val="both"/>
        <w:rPr>
          <w:rFonts w:ascii="Verdana" w:hAnsi="Verdana" w:cs="Times New Roman"/>
          <w:sz w:val="20"/>
          <w:szCs w:val="20"/>
        </w:rPr>
      </w:pPr>
      <w:r>
        <w:rPr>
          <w:rFonts w:ascii="Verdana" w:hAnsi="Verdana" w:cs="Times New Roman"/>
          <w:sz w:val="20"/>
          <w:szCs w:val="20"/>
        </w:rPr>
        <w:t xml:space="preserve"> </w:t>
      </w:r>
    </w:p>
    <w:p w:rsidR="00023E5F" w:rsidRPr="009552D2" w:rsidRDefault="00023E5F" w:rsidP="00023E5F">
      <w:pPr>
        <w:autoSpaceDE w:val="0"/>
        <w:autoSpaceDN w:val="0"/>
        <w:spacing w:after="0" w:line="240" w:lineRule="auto"/>
        <w:ind w:right="-680"/>
        <w:jc w:val="both"/>
        <w:rPr>
          <w:rFonts w:ascii="Verdana" w:hAnsi="Verdana" w:cs="Times New Roman"/>
          <w:sz w:val="20"/>
          <w:szCs w:val="20"/>
        </w:rPr>
      </w:pPr>
      <w:r>
        <w:rPr>
          <w:rFonts w:ascii="Verdana" w:hAnsi="Verdana" w:cs="Times New Roman"/>
          <w:sz w:val="20"/>
          <w:szCs w:val="20"/>
        </w:rPr>
        <w:t>Date ________________________________</w:t>
      </w:r>
    </w:p>
    <w:p w:rsidR="005A2895" w:rsidRDefault="00023E5F">
      <w:bookmarkStart w:id="0" w:name="_GoBack"/>
      <w:bookmarkEnd w:id="0"/>
    </w:p>
    <w:sectPr w:rsidR="005A2895" w:rsidSect="00441E41">
      <w:headerReference w:type="default" r:id="rId5"/>
      <w:footerReference w:type="default" r:id="rId6"/>
      <w:pgSz w:w="16838" w:h="11906" w:orient="landscape"/>
      <w:pgMar w:top="1440" w:right="1440" w:bottom="1276" w:left="1440" w:header="708" w:footer="48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41" w:rsidRPr="00642D39" w:rsidRDefault="00023E5F" w:rsidP="00441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12121"/>
        <w:sz w:val="20"/>
        <w:szCs w:val="20"/>
        <w:lang w:eastAsia="en-IE"/>
      </w:rPr>
    </w:pPr>
  </w:p>
  <w:p w:rsidR="00441E41" w:rsidRDefault="00023E5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D39" w:rsidRPr="0029263E" w:rsidRDefault="00023E5F" w:rsidP="00642D39">
    <w:pPr>
      <w:spacing w:after="0"/>
      <w:jc w:val="center"/>
      <w:rPr>
        <w:i/>
        <w:color w:val="44546A" w:themeColor="text2"/>
        <w:sz w:val="32"/>
        <w:szCs w:val="32"/>
        <w:lang w:val="en-IE"/>
      </w:rPr>
    </w:pPr>
    <w:r>
      <w:rPr>
        <w:i/>
        <w:color w:val="44546A" w:themeColor="text2"/>
        <w:sz w:val="32"/>
        <w:szCs w:val="32"/>
        <w:lang w:val="en-IE"/>
      </w:rPr>
      <w:t xml:space="preserve">CASTLETOWN PRIMARY </w:t>
    </w:r>
    <w:r w:rsidRPr="0029263E">
      <w:rPr>
        <w:i/>
        <w:color w:val="44546A" w:themeColor="text2"/>
        <w:sz w:val="32"/>
        <w:szCs w:val="32"/>
        <w:lang w:val="en-IE"/>
      </w:rPr>
      <w:t>SCHOOL</w:t>
    </w:r>
  </w:p>
  <w:p w:rsidR="00642D39" w:rsidRDefault="00023E5F" w:rsidP="00642D39">
    <w:pPr>
      <w:spacing w:after="0"/>
      <w:jc w:val="center"/>
      <w:rPr>
        <w:i/>
        <w:color w:val="44546A" w:themeColor="text2"/>
        <w:sz w:val="32"/>
        <w:szCs w:val="32"/>
        <w:lang w:val="en-IE"/>
      </w:rPr>
    </w:pPr>
    <w:r>
      <w:rPr>
        <w:i/>
        <w:color w:val="44546A" w:themeColor="text2"/>
        <w:sz w:val="32"/>
        <w:szCs w:val="32"/>
        <w:lang w:val="en-IE"/>
      </w:rPr>
      <w:t xml:space="preserve">ELDERFIELD </w:t>
    </w:r>
    <w:r w:rsidRPr="0029263E">
      <w:rPr>
        <w:i/>
        <w:color w:val="44546A" w:themeColor="text2"/>
        <w:sz w:val="32"/>
        <w:szCs w:val="32"/>
        <w:lang w:val="en-IE"/>
      </w:rPr>
      <w:t>BUILDING</w:t>
    </w:r>
  </w:p>
  <w:p w:rsidR="00642D39" w:rsidRDefault="00023E5F" w:rsidP="00ED2C8E">
    <w:pPr>
      <w:spacing w:after="0"/>
      <w:ind w:left="5040" w:firstLine="720"/>
      <w:rPr>
        <w:i/>
        <w:color w:val="44546A" w:themeColor="text2"/>
        <w:sz w:val="32"/>
        <w:szCs w:val="32"/>
        <w:lang w:val="en-IE"/>
      </w:rPr>
    </w:pPr>
    <w:r>
      <w:rPr>
        <w:i/>
        <w:color w:val="44546A" w:themeColor="text2"/>
        <w:sz w:val="32"/>
        <w:szCs w:val="32"/>
        <w:lang w:val="en-IE"/>
      </w:rPr>
      <w:t>CASTLETOWN</w:t>
    </w:r>
  </w:p>
  <w:p w:rsidR="00642D39" w:rsidRDefault="00023E5F" w:rsidP="00ED2C8E">
    <w:pPr>
      <w:spacing w:after="0"/>
      <w:ind w:left="5040" w:firstLine="720"/>
      <w:rPr>
        <w:i/>
        <w:color w:val="44546A" w:themeColor="text2"/>
        <w:sz w:val="32"/>
        <w:szCs w:val="32"/>
        <w:lang w:val="en-IE"/>
      </w:rPr>
    </w:pPr>
    <w:proofErr w:type="gramStart"/>
    <w:r>
      <w:rPr>
        <w:i/>
        <w:color w:val="44546A" w:themeColor="text2"/>
        <w:sz w:val="32"/>
        <w:szCs w:val="32"/>
        <w:lang w:val="en-IE"/>
      </w:rPr>
      <w:t>CO  LAOIS</w:t>
    </w:r>
    <w:proofErr w:type="gramEnd"/>
  </w:p>
  <w:p w:rsidR="00642D39" w:rsidRDefault="00023E5F" w:rsidP="00642D39">
    <w:pPr>
      <w:spacing w:after="0"/>
      <w:rPr>
        <w:i/>
        <w:color w:val="44546A" w:themeColor="text2"/>
        <w:sz w:val="32"/>
        <w:szCs w:val="32"/>
        <w:lang w:val="en-IE"/>
      </w:rPr>
    </w:pPr>
    <w:proofErr w:type="gramStart"/>
    <w:r>
      <w:rPr>
        <w:i/>
        <w:color w:val="44546A" w:themeColor="text2"/>
        <w:sz w:val="32"/>
        <w:szCs w:val="32"/>
        <w:lang w:val="en-IE"/>
      </w:rPr>
      <w:t>PHONE  057</w:t>
    </w:r>
    <w:proofErr w:type="gramEnd"/>
    <w:r>
      <w:rPr>
        <w:i/>
        <w:color w:val="44546A" w:themeColor="text2"/>
        <w:sz w:val="32"/>
        <w:szCs w:val="32"/>
        <w:lang w:val="en-IE"/>
      </w:rPr>
      <w:t>-8732307</w:t>
    </w:r>
    <w:r>
      <w:rPr>
        <w:i/>
        <w:color w:val="44546A" w:themeColor="text2"/>
        <w:sz w:val="32"/>
        <w:szCs w:val="32"/>
        <w:lang w:val="en-IE"/>
      </w:rPr>
      <w:tab/>
    </w:r>
    <w:r>
      <w:rPr>
        <w:i/>
        <w:color w:val="44546A" w:themeColor="text2"/>
        <w:sz w:val="32"/>
        <w:szCs w:val="32"/>
        <w:lang w:val="en-IE"/>
      </w:rPr>
      <w:tab/>
    </w:r>
    <w:r>
      <w:rPr>
        <w:i/>
        <w:color w:val="44546A" w:themeColor="text2"/>
        <w:sz w:val="32"/>
        <w:szCs w:val="32"/>
        <w:lang w:val="en-IE"/>
      </w:rPr>
      <w:tab/>
    </w:r>
    <w:r>
      <w:rPr>
        <w:i/>
        <w:color w:val="44546A" w:themeColor="text2"/>
        <w:sz w:val="32"/>
        <w:szCs w:val="32"/>
        <w:lang w:val="en-IE"/>
      </w:rPr>
      <w:tab/>
      <w:t xml:space="preserve">    ROLL </w:t>
    </w:r>
    <w:r>
      <w:rPr>
        <w:i/>
        <w:color w:val="44546A" w:themeColor="text2"/>
        <w:sz w:val="32"/>
        <w:szCs w:val="32"/>
        <w:lang w:val="en-IE"/>
      </w:rPr>
      <w:t>NO:  20169f</w:t>
    </w:r>
  </w:p>
  <w:p w:rsidR="00642D39" w:rsidRDefault="00023E5F" w:rsidP="00642D39">
    <w:pPr>
      <w:spacing w:after="0"/>
      <w:rPr>
        <w:i/>
        <w:color w:val="44546A" w:themeColor="text2"/>
        <w:sz w:val="32"/>
        <w:szCs w:val="32"/>
        <w:lang w:val="en-IE"/>
      </w:rPr>
    </w:pPr>
    <w:r>
      <w:rPr>
        <w:i/>
        <w:color w:val="44546A" w:themeColor="text2"/>
        <w:sz w:val="32"/>
        <w:szCs w:val="32"/>
        <w:lang w:val="en-IE"/>
      </w:rPr>
      <w:t>FAX   057-8732784</w:t>
    </w:r>
    <w:r>
      <w:rPr>
        <w:i/>
        <w:color w:val="44546A" w:themeColor="text2"/>
        <w:sz w:val="32"/>
        <w:szCs w:val="32"/>
        <w:lang w:val="en-IE"/>
      </w:rPr>
      <w:tab/>
    </w:r>
    <w:r>
      <w:rPr>
        <w:i/>
        <w:color w:val="44546A" w:themeColor="text2"/>
        <w:sz w:val="32"/>
        <w:szCs w:val="32"/>
        <w:lang w:val="en-IE"/>
      </w:rPr>
      <w:tab/>
    </w:r>
    <w:r>
      <w:rPr>
        <w:i/>
        <w:color w:val="44546A" w:themeColor="text2"/>
        <w:sz w:val="32"/>
        <w:szCs w:val="32"/>
        <w:lang w:val="en-IE"/>
      </w:rPr>
      <w:tab/>
    </w:r>
    <w:r>
      <w:rPr>
        <w:i/>
        <w:color w:val="44546A" w:themeColor="text2"/>
        <w:sz w:val="32"/>
        <w:szCs w:val="32"/>
        <w:lang w:val="en-IE"/>
      </w:rPr>
      <w:tab/>
    </w:r>
    <w:r>
      <w:rPr>
        <w:i/>
        <w:color w:val="44546A" w:themeColor="text2"/>
        <w:sz w:val="32"/>
        <w:szCs w:val="32"/>
        <w:lang w:val="en-IE"/>
      </w:rPr>
      <w:tab/>
    </w:r>
    <w:r>
      <w:rPr>
        <w:i/>
        <w:color w:val="44546A" w:themeColor="text2"/>
        <w:sz w:val="32"/>
        <w:szCs w:val="32"/>
        <w:lang w:val="en-IE"/>
      </w:rPr>
      <w:tab/>
    </w:r>
  </w:p>
  <w:p w:rsidR="00591448" w:rsidRPr="00642D39" w:rsidRDefault="00023E5F" w:rsidP="00642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72"/>
    <w:rsid w:val="00023E5F"/>
    <w:rsid w:val="00052A17"/>
    <w:rsid w:val="00576272"/>
    <w:rsid w:val="00607AC6"/>
    <w:rsid w:val="00787AC6"/>
    <w:rsid w:val="008E24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F5FFE-464B-4D70-B4DD-2B73C280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E5F"/>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E5F"/>
    <w:pPr>
      <w:ind w:left="720"/>
      <w:contextualSpacing/>
    </w:pPr>
  </w:style>
  <w:style w:type="table" w:styleId="TableGrid">
    <w:name w:val="Table Grid"/>
    <w:basedOn w:val="TableNormal"/>
    <w:uiPriority w:val="39"/>
    <w:rsid w:val="00023E5F"/>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3E5F"/>
    <w:pPr>
      <w:spacing w:after="0" w:line="240" w:lineRule="auto"/>
    </w:pPr>
    <w:rPr>
      <w:rFonts w:eastAsiaTheme="minorEastAsia"/>
      <w:lang w:val="en-GB" w:eastAsia="en-GB"/>
    </w:rPr>
  </w:style>
  <w:style w:type="paragraph" w:styleId="Header">
    <w:name w:val="header"/>
    <w:basedOn w:val="Normal"/>
    <w:link w:val="HeaderChar"/>
    <w:uiPriority w:val="99"/>
    <w:unhideWhenUsed/>
    <w:rsid w:val="00023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E5F"/>
    <w:rPr>
      <w:rFonts w:eastAsiaTheme="minorEastAsia"/>
      <w:lang w:val="en-GB" w:eastAsia="en-GB"/>
    </w:rPr>
  </w:style>
  <w:style w:type="paragraph" w:styleId="Footer">
    <w:name w:val="footer"/>
    <w:basedOn w:val="Normal"/>
    <w:link w:val="FooterChar"/>
    <w:uiPriority w:val="99"/>
    <w:unhideWhenUsed/>
    <w:rsid w:val="00023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E5F"/>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Leisa</dc:creator>
  <cp:keywords/>
  <dc:description/>
  <cp:lastModifiedBy>Leisa</cp:lastModifiedBy>
  <cp:revision>2</cp:revision>
  <dcterms:created xsi:type="dcterms:W3CDTF">2018-09-10T12:23:00Z</dcterms:created>
  <dcterms:modified xsi:type="dcterms:W3CDTF">2018-09-10T12:23:00Z</dcterms:modified>
</cp:coreProperties>
</file>