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C5" w:rsidRDefault="00CC4EF2" w:rsidP="00CC4EF2">
      <w:pPr>
        <w:jc w:val="center"/>
        <w:rPr>
          <w:b/>
          <w:sz w:val="24"/>
          <w:u w:val="single"/>
        </w:rPr>
      </w:pPr>
      <w:r>
        <w:rPr>
          <w:b/>
          <w:sz w:val="24"/>
          <w:u w:val="single"/>
        </w:rPr>
        <w:t>Agreed Report of the Board of Management</w:t>
      </w:r>
    </w:p>
    <w:p w:rsidR="003015A6" w:rsidRDefault="00866639" w:rsidP="00CC4EF2">
      <w:pPr>
        <w:jc w:val="center"/>
        <w:rPr>
          <w:b/>
          <w:sz w:val="24"/>
          <w:u w:val="single"/>
        </w:rPr>
      </w:pPr>
      <w:r>
        <w:rPr>
          <w:b/>
          <w:sz w:val="24"/>
          <w:u w:val="single"/>
        </w:rPr>
        <w:t>October</w:t>
      </w:r>
      <w:r w:rsidR="003015A6">
        <w:rPr>
          <w:b/>
          <w:sz w:val="24"/>
          <w:u w:val="single"/>
        </w:rPr>
        <w:t xml:space="preserve"> 2022</w:t>
      </w:r>
    </w:p>
    <w:p w:rsidR="003015A6" w:rsidRDefault="003015A6" w:rsidP="00CC4EF2">
      <w:pPr>
        <w:jc w:val="center"/>
        <w:rPr>
          <w:b/>
          <w:sz w:val="24"/>
          <w:u w:val="single"/>
        </w:rPr>
      </w:pPr>
    </w:p>
    <w:p w:rsidR="003015A6" w:rsidRPr="003015A6" w:rsidRDefault="003015A6" w:rsidP="003015A6">
      <w:pPr>
        <w:rPr>
          <w:sz w:val="24"/>
        </w:rPr>
      </w:pPr>
      <w:r w:rsidRPr="003015A6">
        <w:rPr>
          <w:sz w:val="24"/>
        </w:rPr>
        <w:t>1.      Child Prote</w:t>
      </w:r>
      <w:r>
        <w:rPr>
          <w:sz w:val="24"/>
        </w:rPr>
        <w:t>ction Oversight (C/L 0081/2017)</w:t>
      </w:r>
    </w:p>
    <w:p w:rsidR="003015A6" w:rsidRDefault="003015A6" w:rsidP="003015A6">
      <w:pPr>
        <w:rPr>
          <w:sz w:val="24"/>
        </w:rPr>
      </w:pPr>
      <w:r w:rsidRPr="003015A6">
        <w:rPr>
          <w:sz w:val="24"/>
        </w:rPr>
        <w:t>The principal provided the usual Child Protection report to the Board in accordance with Section 9.4 to 9.8 of the Child Protection Procedures for Primary and Post-Primary Schools 2017.</w:t>
      </w:r>
    </w:p>
    <w:p w:rsidR="00866639" w:rsidRPr="003015A6" w:rsidRDefault="00866639" w:rsidP="003015A6">
      <w:pPr>
        <w:rPr>
          <w:sz w:val="24"/>
        </w:rPr>
      </w:pPr>
      <w:r>
        <w:rPr>
          <w:sz w:val="24"/>
        </w:rPr>
        <w:t xml:space="preserve">A full review of the Child Safeguarding Statement, Risk Assessment and Protocol for Immediate Action were reviewed in line with the requirement for annual review in the above procedures. </w:t>
      </w:r>
    </w:p>
    <w:p w:rsidR="003015A6" w:rsidRPr="003015A6" w:rsidRDefault="003015A6" w:rsidP="003015A6">
      <w:pPr>
        <w:rPr>
          <w:sz w:val="24"/>
        </w:rPr>
      </w:pPr>
    </w:p>
    <w:p w:rsidR="003015A6" w:rsidRPr="003015A6" w:rsidRDefault="003015A6" w:rsidP="003015A6">
      <w:pPr>
        <w:rPr>
          <w:sz w:val="24"/>
        </w:rPr>
      </w:pPr>
      <w:r w:rsidRPr="003015A6">
        <w:rPr>
          <w:sz w:val="24"/>
        </w:rPr>
        <w:t xml:space="preserve">2.      </w:t>
      </w:r>
      <w:proofErr w:type="spellStart"/>
      <w:r w:rsidRPr="003015A6">
        <w:rPr>
          <w:sz w:val="24"/>
        </w:rPr>
        <w:t>Antibullying</w:t>
      </w:r>
      <w:proofErr w:type="spellEnd"/>
      <w:r w:rsidRPr="003015A6">
        <w:rPr>
          <w:sz w:val="24"/>
        </w:rPr>
        <w:t xml:space="preserve"> Oversight – Section 7: </w:t>
      </w:r>
      <w:proofErr w:type="spellStart"/>
      <w:r w:rsidRPr="003015A6">
        <w:rPr>
          <w:sz w:val="24"/>
        </w:rPr>
        <w:t>Antibullying</w:t>
      </w:r>
      <w:proofErr w:type="spellEnd"/>
      <w:r w:rsidRPr="003015A6">
        <w:rPr>
          <w:sz w:val="24"/>
        </w:rPr>
        <w:t xml:space="preserve"> Procedures for Primary and P</w:t>
      </w:r>
      <w:r>
        <w:rPr>
          <w:sz w:val="24"/>
        </w:rPr>
        <w:t>ost Primary Schools</w:t>
      </w:r>
    </w:p>
    <w:p w:rsidR="003015A6" w:rsidRDefault="003015A6" w:rsidP="003015A6">
      <w:pPr>
        <w:rPr>
          <w:sz w:val="24"/>
        </w:rPr>
      </w:pPr>
      <w:r w:rsidRPr="003015A6">
        <w:rPr>
          <w:sz w:val="24"/>
        </w:rPr>
        <w:t xml:space="preserve">The principal provided the usual report to the Board in accordance with Section 7 of the </w:t>
      </w:r>
      <w:proofErr w:type="spellStart"/>
      <w:r w:rsidRPr="003015A6">
        <w:rPr>
          <w:sz w:val="24"/>
        </w:rPr>
        <w:t>Antibullying</w:t>
      </w:r>
      <w:proofErr w:type="spellEnd"/>
      <w:r w:rsidRPr="003015A6">
        <w:rPr>
          <w:sz w:val="24"/>
        </w:rPr>
        <w:t xml:space="preserve"> Procedures for Primary and Post Primary schools.</w:t>
      </w:r>
      <w:r>
        <w:rPr>
          <w:sz w:val="24"/>
        </w:rPr>
        <w:t xml:space="preserve"> </w:t>
      </w:r>
    </w:p>
    <w:p w:rsidR="00866639" w:rsidRDefault="00866639" w:rsidP="003015A6">
      <w:pPr>
        <w:rPr>
          <w:sz w:val="24"/>
        </w:rPr>
      </w:pPr>
    </w:p>
    <w:p w:rsidR="003015A6" w:rsidRDefault="003015A6" w:rsidP="003015A6">
      <w:pPr>
        <w:rPr>
          <w:sz w:val="24"/>
        </w:rPr>
      </w:pPr>
      <w:r>
        <w:rPr>
          <w:sz w:val="24"/>
        </w:rPr>
        <w:t>3.</w:t>
      </w:r>
      <w:r>
        <w:rPr>
          <w:sz w:val="24"/>
        </w:rPr>
        <w:tab/>
        <w:t>Policy Ratification</w:t>
      </w:r>
    </w:p>
    <w:p w:rsidR="003015A6" w:rsidRDefault="003015A6" w:rsidP="003015A6">
      <w:pPr>
        <w:rPr>
          <w:sz w:val="24"/>
        </w:rPr>
      </w:pPr>
      <w:r>
        <w:rPr>
          <w:sz w:val="24"/>
        </w:rPr>
        <w:t xml:space="preserve">The following policies were ratified and adopted by the Board of Management at this meeting. </w:t>
      </w:r>
    </w:p>
    <w:p w:rsidR="003015A6" w:rsidRDefault="00866639" w:rsidP="003015A6">
      <w:pPr>
        <w:pStyle w:val="ListParagraph"/>
        <w:numPr>
          <w:ilvl w:val="0"/>
          <w:numId w:val="1"/>
        </w:numPr>
        <w:rPr>
          <w:sz w:val="24"/>
        </w:rPr>
      </w:pPr>
      <w:r>
        <w:rPr>
          <w:sz w:val="24"/>
        </w:rPr>
        <w:t>Child Safeguarding</w:t>
      </w:r>
    </w:p>
    <w:p w:rsidR="00866639" w:rsidRDefault="00866639" w:rsidP="003015A6">
      <w:pPr>
        <w:pStyle w:val="ListParagraph"/>
        <w:numPr>
          <w:ilvl w:val="0"/>
          <w:numId w:val="1"/>
        </w:numPr>
        <w:rPr>
          <w:sz w:val="24"/>
        </w:rPr>
      </w:pPr>
      <w:r>
        <w:rPr>
          <w:sz w:val="24"/>
        </w:rPr>
        <w:t>Administration of medication</w:t>
      </w:r>
    </w:p>
    <w:p w:rsidR="00866639" w:rsidRDefault="00866639" w:rsidP="003015A6">
      <w:pPr>
        <w:pStyle w:val="ListParagraph"/>
        <w:numPr>
          <w:ilvl w:val="0"/>
          <w:numId w:val="1"/>
        </w:numPr>
        <w:rPr>
          <w:sz w:val="24"/>
        </w:rPr>
      </w:pPr>
      <w:r>
        <w:rPr>
          <w:sz w:val="24"/>
        </w:rPr>
        <w:t>Annual Admissions Notice</w:t>
      </w:r>
    </w:p>
    <w:p w:rsidR="003015A6" w:rsidRDefault="003015A6" w:rsidP="003015A6">
      <w:pPr>
        <w:rPr>
          <w:sz w:val="24"/>
        </w:rPr>
      </w:pPr>
    </w:p>
    <w:p w:rsidR="003015A6" w:rsidRDefault="003015A6" w:rsidP="003015A6">
      <w:pPr>
        <w:rPr>
          <w:sz w:val="24"/>
        </w:rPr>
      </w:pPr>
      <w:r>
        <w:rPr>
          <w:sz w:val="24"/>
        </w:rPr>
        <w:t>4.</w:t>
      </w:r>
      <w:r>
        <w:rPr>
          <w:sz w:val="24"/>
        </w:rPr>
        <w:tab/>
        <w:t>Living Our Ethos</w:t>
      </w:r>
    </w:p>
    <w:p w:rsidR="003015A6" w:rsidRDefault="003015A6" w:rsidP="003015A6">
      <w:pPr>
        <w:rPr>
          <w:sz w:val="24"/>
        </w:rPr>
      </w:pPr>
      <w:r>
        <w:rPr>
          <w:sz w:val="24"/>
        </w:rPr>
        <w:t xml:space="preserve">The Board </w:t>
      </w:r>
      <w:r w:rsidR="00866639">
        <w:rPr>
          <w:sz w:val="24"/>
        </w:rPr>
        <w:t>acknowledged the success of the back to school mass for pupils and staff and complimented staff on the Sacred space which is constantly hanging in line with the Liturgical season.</w:t>
      </w:r>
    </w:p>
    <w:p w:rsidR="003015A6" w:rsidRDefault="003015A6" w:rsidP="003015A6">
      <w:pPr>
        <w:rPr>
          <w:sz w:val="24"/>
        </w:rPr>
      </w:pPr>
    </w:p>
    <w:p w:rsidR="003015A6" w:rsidRDefault="003015A6" w:rsidP="003015A6">
      <w:pPr>
        <w:rPr>
          <w:sz w:val="24"/>
        </w:rPr>
      </w:pPr>
      <w:r>
        <w:rPr>
          <w:sz w:val="24"/>
        </w:rPr>
        <w:t>5</w:t>
      </w:r>
      <w:r>
        <w:rPr>
          <w:sz w:val="24"/>
        </w:rPr>
        <w:tab/>
        <w:t>Resources</w:t>
      </w:r>
    </w:p>
    <w:p w:rsidR="003015A6" w:rsidRDefault="003015A6" w:rsidP="003015A6">
      <w:pPr>
        <w:rPr>
          <w:sz w:val="24"/>
        </w:rPr>
      </w:pPr>
      <w:r>
        <w:rPr>
          <w:sz w:val="24"/>
        </w:rPr>
        <w:t xml:space="preserve">The Board were </w:t>
      </w:r>
      <w:r w:rsidR="00866639">
        <w:rPr>
          <w:sz w:val="24"/>
        </w:rPr>
        <w:t xml:space="preserve">glad to hear of the success of the literacy resources for all pupils and will </w:t>
      </w:r>
      <w:r w:rsidR="00EB38E5">
        <w:rPr>
          <w:sz w:val="24"/>
        </w:rPr>
        <w:t>continue</w:t>
      </w:r>
      <w:r w:rsidR="00866639">
        <w:rPr>
          <w:sz w:val="24"/>
        </w:rPr>
        <w:t xml:space="preserve"> to be kept informed of progress in literacy in line with our new school self-evaluation targets. </w:t>
      </w:r>
    </w:p>
    <w:p w:rsidR="003015A6" w:rsidRDefault="003015A6" w:rsidP="003015A6">
      <w:pPr>
        <w:rPr>
          <w:sz w:val="24"/>
        </w:rPr>
      </w:pPr>
    </w:p>
    <w:p w:rsidR="003015A6" w:rsidRDefault="003015A6" w:rsidP="003015A6">
      <w:pPr>
        <w:rPr>
          <w:sz w:val="24"/>
        </w:rPr>
      </w:pPr>
      <w:r>
        <w:rPr>
          <w:sz w:val="24"/>
        </w:rPr>
        <w:lastRenderedPageBreak/>
        <w:t>6</w:t>
      </w:r>
      <w:r>
        <w:rPr>
          <w:sz w:val="24"/>
        </w:rPr>
        <w:tab/>
        <w:t xml:space="preserve">Parents Association. </w:t>
      </w:r>
    </w:p>
    <w:p w:rsidR="003015A6" w:rsidRDefault="003015A6" w:rsidP="003015A6">
      <w:pPr>
        <w:rPr>
          <w:sz w:val="24"/>
        </w:rPr>
      </w:pPr>
      <w:r>
        <w:rPr>
          <w:sz w:val="24"/>
        </w:rPr>
        <w:t xml:space="preserve">The Board wishes to acknowledge the </w:t>
      </w:r>
      <w:r w:rsidR="00866639">
        <w:rPr>
          <w:sz w:val="24"/>
        </w:rPr>
        <w:t xml:space="preserve">hard work of the Parents Association in the organisation of the upcoming Variety Show. They would also like to thank pupils, staff and the wider community for all of the preparation and support for the show. Every success is wished for. </w:t>
      </w:r>
    </w:p>
    <w:p w:rsidR="003015A6" w:rsidRDefault="003015A6" w:rsidP="003015A6">
      <w:pPr>
        <w:rPr>
          <w:sz w:val="24"/>
        </w:rPr>
      </w:pPr>
    </w:p>
    <w:p w:rsidR="003015A6" w:rsidRDefault="003015A6" w:rsidP="003015A6">
      <w:pPr>
        <w:rPr>
          <w:sz w:val="24"/>
        </w:rPr>
      </w:pPr>
      <w:r>
        <w:rPr>
          <w:sz w:val="24"/>
        </w:rPr>
        <w:t>7</w:t>
      </w:r>
      <w:r>
        <w:rPr>
          <w:sz w:val="24"/>
        </w:rPr>
        <w:tab/>
      </w:r>
      <w:r w:rsidR="00866639">
        <w:rPr>
          <w:sz w:val="24"/>
        </w:rPr>
        <w:t>Inspectorate Visit</w:t>
      </w:r>
    </w:p>
    <w:p w:rsidR="003015A6" w:rsidRDefault="003015A6" w:rsidP="003015A6">
      <w:pPr>
        <w:rPr>
          <w:sz w:val="24"/>
        </w:rPr>
      </w:pPr>
      <w:r>
        <w:rPr>
          <w:sz w:val="24"/>
        </w:rPr>
        <w:t xml:space="preserve">The Board </w:t>
      </w:r>
      <w:r w:rsidR="00866639">
        <w:rPr>
          <w:sz w:val="24"/>
        </w:rPr>
        <w:t>have acknowledged the visit of Padraig Fahey School Inspector on September 19</w:t>
      </w:r>
      <w:r w:rsidR="00866639" w:rsidRPr="00866639">
        <w:rPr>
          <w:sz w:val="24"/>
          <w:vertAlign w:val="superscript"/>
        </w:rPr>
        <w:t>th</w:t>
      </w:r>
      <w:r w:rsidR="00866639">
        <w:rPr>
          <w:sz w:val="24"/>
        </w:rPr>
        <w:t xml:space="preserve"> 2022 and welcome the feedback received. </w:t>
      </w:r>
    </w:p>
    <w:p w:rsidR="00EB38E5" w:rsidRDefault="00EB38E5" w:rsidP="003015A6">
      <w:pPr>
        <w:rPr>
          <w:sz w:val="24"/>
        </w:rPr>
      </w:pPr>
    </w:p>
    <w:p w:rsidR="00EB38E5" w:rsidRDefault="00EB38E5" w:rsidP="003015A6">
      <w:pPr>
        <w:rPr>
          <w:sz w:val="24"/>
        </w:rPr>
      </w:pPr>
      <w:r>
        <w:rPr>
          <w:sz w:val="24"/>
        </w:rPr>
        <w:t>8</w:t>
      </w:r>
      <w:r>
        <w:rPr>
          <w:sz w:val="24"/>
        </w:rPr>
        <w:tab/>
        <w:t>Recruitment: Assistant Principal 2 positions</w:t>
      </w:r>
    </w:p>
    <w:p w:rsidR="00EB38E5" w:rsidRDefault="00EB38E5" w:rsidP="003015A6">
      <w:pPr>
        <w:rPr>
          <w:sz w:val="24"/>
        </w:rPr>
      </w:pPr>
      <w:r>
        <w:rPr>
          <w:sz w:val="24"/>
        </w:rPr>
        <w:t>The Board considered the feedback from staff consultation in the assignment of duties for the two new AP2 positions. Positions are to b</w:t>
      </w:r>
      <w:r w:rsidR="004F5CA8">
        <w:rPr>
          <w:sz w:val="24"/>
        </w:rPr>
        <w:t xml:space="preserve">e advertised internally. </w:t>
      </w:r>
      <w:bookmarkStart w:id="0" w:name="_GoBack"/>
      <w:bookmarkEnd w:id="0"/>
    </w:p>
    <w:p w:rsidR="0069700A" w:rsidRDefault="0069700A" w:rsidP="003015A6">
      <w:pPr>
        <w:rPr>
          <w:sz w:val="24"/>
        </w:rPr>
      </w:pPr>
    </w:p>
    <w:p w:rsidR="0069700A" w:rsidRDefault="00EB38E5" w:rsidP="003015A6">
      <w:pPr>
        <w:rPr>
          <w:sz w:val="24"/>
        </w:rPr>
      </w:pPr>
      <w:r>
        <w:rPr>
          <w:sz w:val="24"/>
        </w:rPr>
        <w:t>9</w:t>
      </w:r>
      <w:r w:rsidR="0069700A">
        <w:rPr>
          <w:sz w:val="24"/>
        </w:rPr>
        <w:tab/>
        <w:t>Health and Safety</w:t>
      </w:r>
    </w:p>
    <w:p w:rsidR="0069700A" w:rsidRDefault="0069700A" w:rsidP="003015A6">
      <w:pPr>
        <w:rPr>
          <w:sz w:val="24"/>
        </w:rPr>
      </w:pPr>
      <w:r>
        <w:rPr>
          <w:sz w:val="24"/>
        </w:rPr>
        <w:t xml:space="preserve">The Board was informed by the principal of a number of </w:t>
      </w:r>
      <w:r w:rsidR="00866639">
        <w:rPr>
          <w:sz w:val="24"/>
        </w:rPr>
        <w:t xml:space="preserve">upgrades completed over the summer in line with the Health and Safety Review. The Board also acknowledge the completion of Paediatric First Aid training for all staff members. </w:t>
      </w:r>
      <w:r>
        <w:rPr>
          <w:sz w:val="24"/>
        </w:rPr>
        <w:t xml:space="preserve"> </w:t>
      </w:r>
    </w:p>
    <w:p w:rsidR="0069700A" w:rsidRDefault="0069700A" w:rsidP="003015A6">
      <w:pPr>
        <w:rPr>
          <w:sz w:val="24"/>
        </w:rPr>
      </w:pPr>
    </w:p>
    <w:p w:rsidR="0069700A" w:rsidRDefault="00EB38E5" w:rsidP="003015A6">
      <w:pPr>
        <w:rPr>
          <w:sz w:val="24"/>
        </w:rPr>
      </w:pPr>
      <w:r>
        <w:rPr>
          <w:sz w:val="24"/>
        </w:rPr>
        <w:t>10</w:t>
      </w:r>
      <w:r w:rsidR="0069700A">
        <w:rPr>
          <w:sz w:val="24"/>
        </w:rPr>
        <w:tab/>
        <w:t>Treasurer</w:t>
      </w:r>
      <w:r w:rsidR="00F37005">
        <w:rPr>
          <w:sz w:val="24"/>
        </w:rPr>
        <w:t>’</w:t>
      </w:r>
      <w:r w:rsidR="0069700A">
        <w:rPr>
          <w:sz w:val="24"/>
        </w:rPr>
        <w:t>s Report</w:t>
      </w:r>
    </w:p>
    <w:p w:rsidR="0069700A" w:rsidRDefault="0069700A" w:rsidP="003015A6">
      <w:pPr>
        <w:rPr>
          <w:sz w:val="24"/>
        </w:rPr>
      </w:pPr>
      <w:r>
        <w:rPr>
          <w:sz w:val="24"/>
        </w:rPr>
        <w:t xml:space="preserve">In the absence of the treasurer, the principal reported the accounts to the Board. </w:t>
      </w:r>
      <w:r w:rsidR="00866639">
        <w:rPr>
          <w:sz w:val="24"/>
        </w:rPr>
        <w:t xml:space="preserve">The annual accounts were presented to the Board. All accounts were deemed acceptable to the Board in advance of submission to the accountant for the annual returns. </w:t>
      </w:r>
    </w:p>
    <w:p w:rsidR="0069700A" w:rsidRDefault="0069700A" w:rsidP="003015A6">
      <w:pPr>
        <w:rPr>
          <w:sz w:val="24"/>
        </w:rPr>
      </w:pPr>
    </w:p>
    <w:p w:rsidR="0069700A" w:rsidRDefault="00EB38E5" w:rsidP="003015A6">
      <w:pPr>
        <w:rPr>
          <w:sz w:val="24"/>
        </w:rPr>
      </w:pPr>
      <w:r>
        <w:rPr>
          <w:sz w:val="24"/>
        </w:rPr>
        <w:t>11</w:t>
      </w:r>
      <w:r w:rsidR="0069700A">
        <w:rPr>
          <w:sz w:val="24"/>
        </w:rPr>
        <w:tab/>
      </w:r>
      <w:r w:rsidR="00F37005">
        <w:rPr>
          <w:sz w:val="24"/>
        </w:rPr>
        <w:t>Chairperson’s</w:t>
      </w:r>
      <w:r w:rsidR="0069700A">
        <w:rPr>
          <w:sz w:val="24"/>
        </w:rPr>
        <w:t xml:space="preserve"> Report</w:t>
      </w:r>
    </w:p>
    <w:p w:rsidR="0069700A" w:rsidRDefault="0069700A" w:rsidP="003015A6">
      <w:pPr>
        <w:rPr>
          <w:sz w:val="24"/>
        </w:rPr>
      </w:pPr>
      <w:r>
        <w:rPr>
          <w:sz w:val="24"/>
        </w:rPr>
        <w:t>Ms Mary</w:t>
      </w:r>
      <w:r w:rsidR="002A4634">
        <w:rPr>
          <w:sz w:val="24"/>
        </w:rPr>
        <w:t xml:space="preserve"> McCarthy, thanked the Board for giving of their time to support the school</w:t>
      </w:r>
      <w:r w:rsidR="00EB38E5">
        <w:rPr>
          <w:sz w:val="24"/>
        </w:rPr>
        <w:t>. She acknowledged the hard work and dedication of all involved with our school</w:t>
      </w:r>
      <w:r w:rsidR="002A4634">
        <w:rPr>
          <w:sz w:val="24"/>
        </w:rPr>
        <w:t xml:space="preserve"> and </w:t>
      </w:r>
      <w:r w:rsidR="00EB38E5">
        <w:rPr>
          <w:sz w:val="24"/>
        </w:rPr>
        <w:t xml:space="preserve">wished all pupils, staff and parents a successful school year.  </w:t>
      </w:r>
      <w:r w:rsidR="002A4634">
        <w:rPr>
          <w:sz w:val="24"/>
        </w:rPr>
        <w:t xml:space="preserve"> </w:t>
      </w:r>
    </w:p>
    <w:p w:rsidR="002A4634" w:rsidRDefault="002A4634" w:rsidP="003015A6">
      <w:pPr>
        <w:rPr>
          <w:sz w:val="24"/>
        </w:rPr>
      </w:pPr>
    </w:p>
    <w:p w:rsidR="0069700A" w:rsidRPr="003015A6" w:rsidRDefault="0069700A" w:rsidP="003015A6">
      <w:pPr>
        <w:rPr>
          <w:sz w:val="24"/>
        </w:rPr>
      </w:pPr>
    </w:p>
    <w:sectPr w:rsidR="0069700A" w:rsidRPr="00301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C030A"/>
    <w:multiLevelType w:val="hybridMultilevel"/>
    <w:tmpl w:val="B02C30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C8"/>
    <w:rsid w:val="002A4634"/>
    <w:rsid w:val="003015A6"/>
    <w:rsid w:val="004F5CA8"/>
    <w:rsid w:val="0069700A"/>
    <w:rsid w:val="00866639"/>
    <w:rsid w:val="00CC4EF2"/>
    <w:rsid w:val="00D54FA3"/>
    <w:rsid w:val="00D92BC8"/>
    <w:rsid w:val="00DC27C5"/>
    <w:rsid w:val="00EB38E5"/>
    <w:rsid w:val="00F370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A538"/>
  <w15:chartTrackingRefBased/>
  <w15:docId w15:val="{F87C80AF-7A2D-4E6A-8FDF-B125EF65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C8"/>
    <w:rPr>
      <w:rFonts w:ascii="Segoe UI" w:hAnsi="Segoe UI" w:cs="Segoe UI"/>
      <w:sz w:val="18"/>
      <w:szCs w:val="18"/>
    </w:rPr>
  </w:style>
  <w:style w:type="paragraph" w:styleId="ListParagraph">
    <w:name w:val="List Paragraph"/>
    <w:basedOn w:val="Normal"/>
    <w:uiPriority w:val="34"/>
    <w:qFormat/>
    <w:rsid w:val="00301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84581">
      <w:bodyDiv w:val="1"/>
      <w:marLeft w:val="0"/>
      <w:marRight w:val="0"/>
      <w:marTop w:val="0"/>
      <w:marBottom w:val="0"/>
      <w:divBdr>
        <w:top w:val="none" w:sz="0" w:space="0" w:color="auto"/>
        <w:left w:val="none" w:sz="0" w:space="0" w:color="auto"/>
        <w:bottom w:val="none" w:sz="0" w:space="0" w:color="auto"/>
        <w:right w:val="none" w:sz="0" w:space="0" w:color="auto"/>
      </w:divBdr>
      <w:divsChild>
        <w:div w:id="759524357">
          <w:marLeft w:val="0"/>
          <w:marRight w:val="0"/>
          <w:marTop w:val="0"/>
          <w:marBottom w:val="0"/>
          <w:divBdr>
            <w:top w:val="none" w:sz="0" w:space="0" w:color="auto"/>
            <w:left w:val="none" w:sz="0" w:space="0" w:color="auto"/>
            <w:bottom w:val="none" w:sz="0" w:space="0" w:color="auto"/>
            <w:right w:val="none" w:sz="0" w:space="0" w:color="auto"/>
          </w:divBdr>
        </w:div>
        <w:div w:id="339352463">
          <w:marLeft w:val="0"/>
          <w:marRight w:val="0"/>
          <w:marTop w:val="0"/>
          <w:marBottom w:val="0"/>
          <w:divBdr>
            <w:top w:val="none" w:sz="0" w:space="0" w:color="auto"/>
            <w:left w:val="none" w:sz="0" w:space="0" w:color="auto"/>
            <w:bottom w:val="none" w:sz="0" w:space="0" w:color="auto"/>
            <w:right w:val="none" w:sz="0" w:space="0" w:color="auto"/>
          </w:divBdr>
        </w:div>
        <w:div w:id="1232733987">
          <w:marLeft w:val="0"/>
          <w:marRight w:val="0"/>
          <w:marTop w:val="0"/>
          <w:marBottom w:val="0"/>
          <w:divBdr>
            <w:top w:val="none" w:sz="0" w:space="0" w:color="auto"/>
            <w:left w:val="none" w:sz="0" w:space="0" w:color="auto"/>
            <w:bottom w:val="none" w:sz="0" w:space="0" w:color="auto"/>
            <w:right w:val="none" w:sz="0" w:space="0" w:color="auto"/>
          </w:divBdr>
        </w:div>
        <w:div w:id="1275014892">
          <w:marLeft w:val="0"/>
          <w:marRight w:val="0"/>
          <w:marTop w:val="0"/>
          <w:marBottom w:val="0"/>
          <w:divBdr>
            <w:top w:val="none" w:sz="0" w:space="0" w:color="auto"/>
            <w:left w:val="none" w:sz="0" w:space="0" w:color="auto"/>
            <w:bottom w:val="none" w:sz="0" w:space="0" w:color="auto"/>
            <w:right w:val="none" w:sz="0" w:space="0" w:color="auto"/>
          </w:divBdr>
        </w:div>
        <w:div w:id="407701998">
          <w:marLeft w:val="0"/>
          <w:marRight w:val="0"/>
          <w:marTop w:val="0"/>
          <w:marBottom w:val="0"/>
          <w:divBdr>
            <w:top w:val="none" w:sz="0" w:space="0" w:color="auto"/>
            <w:left w:val="none" w:sz="0" w:space="0" w:color="auto"/>
            <w:bottom w:val="none" w:sz="0" w:space="0" w:color="auto"/>
            <w:right w:val="none" w:sz="0" w:space="0" w:color="auto"/>
          </w:divBdr>
        </w:div>
        <w:div w:id="45417725">
          <w:marLeft w:val="0"/>
          <w:marRight w:val="0"/>
          <w:marTop w:val="0"/>
          <w:marBottom w:val="0"/>
          <w:divBdr>
            <w:top w:val="none" w:sz="0" w:space="0" w:color="auto"/>
            <w:left w:val="none" w:sz="0" w:space="0" w:color="auto"/>
            <w:bottom w:val="none" w:sz="0" w:space="0" w:color="auto"/>
            <w:right w:val="none" w:sz="0" w:space="0" w:color="auto"/>
          </w:divBdr>
        </w:div>
        <w:div w:id="1738740641">
          <w:marLeft w:val="0"/>
          <w:marRight w:val="0"/>
          <w:marTop w:val="0"/>
          <w:marBottom w:val="0"/>
          <w:divBdr>
            <w:top w:val="none" w:sz="0" w:space="0" w:color="auto"/>
            <w:left w:val="none" w:sz="0" w:space="0" w:color="auto"/>
            <w:bottom w:val="none" w:sz="0" w:space="0" w:color="auto"/>
            <w:right w:val="none" w:sz="0" w:space="0" w:color="auto"/>
          </w:divBdr>
        </w:div>
        <w:div w:id="52206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2022-06-21T13:32:00Z</cp:lastPrinted>
  <dcterms:created xsi:type="dcterms:W3CDTF">2022-10-24T13:00:00Z</dcterms:created>
  <dcterms:modified xsi:type="dcterms:W3CDTF">2022-10-24T13:25:00Z</dcterms:modified>
</cp:coreProperties>
</file>